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AC0" w:rsidRDefault="009B2AC0" w:rsidP="003A3E3D">
      <w:pPr>
        <w:bidi/>
        <w:spacing w:before="120" w:after="120" w:line="240" w:lineRule="auto"/>
        <w:jc w:val="both"/>
        <w:rPr>
          <w:rFonts w:ascii="Simplified Arabic" w:hAnsi="Simplified Arabic" w:cs="Simplified Arabic"/>
          <w:b/>
          <w:bCs/>
          <w:color w:val="002060"/>
          <w:sz w:val="28"/>
          <w:szCs w:val="28"/>
          <w:rtl/>
        </w:rPr>
      </w:pPr>
      <w:bookmarkStart w:id="0" w:name="_GoBack"/>
      <w:bookmarkEnd w:id="0"/>
      <w:r>
        <w:rPr>
          <w:rFonts w:ascii="Simplified Arabic" w:hAnsi="Simplified Arabic" w:cs="Simplified Arabic"/>
          <w:b/>
          <w:bCs/>
          <w:noProof/>
          <w:color w:val="002060"/>
          <w:sz w:val="28"/>
          <w:szCs w:val="28"/>
          <w:rtl/>
        </w:rPr>
        <w:drawing>
          <wp:anchor distT="0" distB="0" distL="114300" distR="114300" simplePos="0" relativeHeight="251658240" behindDoc="1" locked="0" layoutInCell="1" allowOverlap="1" wp14:anchorId="362ABF22" wp14:editId="20F34CF3">
            <wp:simplePos x="0" y="0"/>
            <wp:positionH relativeFrom="column">
              <wp:posOffset>-923453</wp:posOffset>
            </wp:positionH>
            <wp:positionV relativeFrom="paragraph">
              <wp:posOffset>-1657463</wp:posOffset>
            </wp:positionV>
            <wp:extent cx="7776926" cy="10474137"/>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6926" cy="10474137"/>
                    </a:xfrm>
                    <a:prstGeom prst="rect">
                      <a:avLst/>
                    </a:prstGeom>
                  </pic:spPr>
                </pic:pic>
              </a:graphicData>
            </a:graphic>
            <wp14:sizeRelH relativeFrom="page">
              <wp14:pctWidth>0</wp14:pctWidth>
            </wp14:sizeRelH>
            <wp14:sizeRelV relativeFrom="page">
              <wp14:pctHeight>0</wp14:pctHeight>
            </wp14:sizeRelV>
          </wp:anchor>
        </w:drawing>
      </w:r>
    </w:p>
    <w:p w:rsidR="009B2AC0" w:rsidRDefault="009B2AC0">
      <w:pPr>
        <w:rPr>
          <w:rFonts w:ascii="Simplified Arabic"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A42A24" w:rsidRPr="003A3E3D" w:rsidRDefault="00241C22" w:rsidP="003A3E3D">
      <w:pPr>
        <w:bidi/>
        <w:spacing w:before="120" w:after="120" w:line="240" w:lineRule="auto"/>
        <w:jc w:val="both"/>
        <w:rPr>
          <w:rFonts w:ascii="Simplified Arabic" w:hAnsi="Simplified Arabic" w:cs="Simplified Arabic"/>
          <w:b/>
          <w:bCs/>
          <w:color w:val="002060"/>
          <w:sz w:val="28"/>
          <w:szCs w:val="28"/>
        </w:rPr>
      </w:pPr>
      <w:r w:rsidRPr="003A3E3D">
        <w:rPr>
          <w:rFonts w:ascii="Simplified Arabic" w:hAnsi="Simplified Arabic" w:cs="Simplified Arabic"/>
          <w:b/>
          <w:bCs/>
          <w:color w:val="002060"/>
          <w:sz w:val="28"/>
          <w:szCs w:val="28"/>
          <w:rtl/>
        </w:rPr>
        <w:lastRenderedPageBreak/>
        <w:t>تمهيــد</w:t>
      </w:r>
    </w:p>
    <w:p w:rsidR="00A42A24" w:rsidRPr="00FE0D47" w:rsidRDefault="00A42A24" w:rsidP="00FE0D47">
      <w:pPr>
        <w:bidi/>
        <w:spacing w:before="120" w:after="0" w:line="240" w:lineRule="auto"/>
        <w:ind w:right="14"/>
        <w:jc w:val="both"/>
        <w:rPr>
          <w:rFonts w:ascii="Simplified Arabic" w:hAnsi="Simplified Arabic" w:cs="Simplified Arabic"/>
          <w:color w:val="000000"/>
          <w:sz w:val="24"/>
          <w:szCs w:val="24"/>
          <w:rtl/>
        </w:rPr>
      </w:pPr>
      <w:r w:rsidRPr="00FE0D47">
        <w:rPr>
          <w:rFonts w:ascii="Simplified Arabic" w:hAnsi="Simplified Arabic" w:cs="Simplified Arabic"/>
          <w:color w:val="000000"/>
          <w:sz w:val="24"/>
          <w:szCs w:val="24"/>
          <w:rtl/>
        </w:rPr>
        <w:t>تزخر</w:t>
      </w:r>
      <w:r w:rsidR="003F49DD" w:rsidRPr="00FE0D47">
        <w:rPr>
          <w:rFonts w:ascii="Simplified Arabic" w:hAnsi="Simplified Arabic" w:cs="Simplified Arabic"/>
          <w:color w:val="000000"/>
          <w:sz w:val="24"/>
          <w:szCs w:val="24"/>
          <w:rtl/>
        </w:rPr>
        <w:t xml:space="preserve"> </w:t>
      </w:r>
      <w:r w:rsidRPr="00FE0D47">
        <w:rPr>
          <w:rFonts w:ascii="Simplified Arabic" w:hAnsi="Simplified Arabic" w:cs="Simplified Arabic"/>
          <w:color w:val="000000"/>
          <w:sz w:val="24"/>
          <w:szCs w:val="24"/>
          <w:rtl/>
        </w:rPr>
        <w:t>الحقبة الحالية التي تشهدها مصر بالعدديد من التحدیات الاقتصادیة والسیاسیة محليا</w:t>
      </w:r>
      <w:r w:rsidR="00375FA0" w:rsidRPr="00FE0D47">
        <w:rPr>
          <w:rFonts w:ascii="Simplified Arabic" w:hAnsi="Simplified Arabic" w:cs="Simplified Arabic"/>
          <w:color w:val="000000"/>
          <w:sz w:val="24"/>
          <w:szCs w:val="24"/>
          <w:rtl/>
        </w:rPr>
        <w:t>ً</w:t>
      </w:r>
      <w:r w:rsidRPr="00FE0D47">
        <w:rPr>
          <w:rFonts w:ascii="Simplified Arabic" w:hAnsi="Simplified Arabic" w:cs="Simplified Arabic"/>
          <w:color w:val="000000"/>
          <w:sz w:val="24"/>
          <w:szCs w:val="24"/>
          <w:rtl/>
        </w:rPr>
        <w:t xml:space="preserve"> وإقليميا</w:t>
      </w:r>
      <w:r w:rsidR="00375FA0" w:rsidRPr="00FE0D47">
        <w:rPr>
          <w:rFonts w:ascii="Simplified Arabic" w:hAnsi="Simplified Arabic" w:cs="Simplified Arabic"/>
          <w:color w:val="000000"/>
          <w:sz w:val="24"/>
          <w:szCs w:val="24"/>
          <w:rtl/>
        </w:rPr>
        <w:t>ً</w:t>
      </w:r>
      <w:r w:rsidRPr="00FE0D47">
        <w:rPr>
          <w:rFonts w:ascii="Simplified Arabic" w:hAnsi="Simplified Arabic" w:cs="Simplified Arabic"/>
          <w:color w:val="000000"/>
          <w:sz w:val="24"/>
          <w:szCs w:val="24"/>
          <w:rtl/>
        </w:rPr>
        <w:t xml:space="preserve"> ودوليا</w:t>
      </w:r>
      <w:r w:rsidR="00375FA0" w:rsidRPr="00FE0D47">
        <w:rPr>
          <w:rFonts w:ascii="Simplified Arabic" w:hAnsi="Simplified Arabic" w:cs="Simplified Arabic"/>
          <w:color w:val="000000"/>
          <w:sz w:val="24"/>
          <w:szCs w:val="24"/>
          <w:rtl/>
        </w:rPr>
        <w:t>ً</w:t>
      </w:r>
      <w:r w:rsidRPr="00FE0D47">
        <w:rPr>
          <w:rFonts w:ascii="Simplified Arabic" w:hAnsi="Simplified Arabic" w:cs="Simplified Arabic"/>
          <w:color w:val="000000"/>
          <w:sz w:val="24"/>
          <w:szCs w:val="24"/>
          <w:rtl/>
        </w:rPr>
        <w:t>، أدخلت الاقتصاد المصري مرحلة جدیدة في تاریخه تسعى خلالها الدولة جا</w:t>
      </w:r>
      <w:r w:rsidRPr="00FE0D47">
        <w:rPr>
          <w:rFonts w:ascii="Sakkal Majalla" w:hAnsi="Sakkal Majalla" w:cs="Sakkal Majalla" w:hint="cs"/>
          <w:color w:val="000000"/>
          <w:sz w:val="24"/>
          <w:szCs w:val="24"/>
          <w:rtl/>
        </w:rPr>
        <w:t>ھ</w:t>
      </w:r>
      <w:r w:rsidRPr="00FE0D47">
        <w:rPr>
          <w:rFonts w:ascii="Simplified Arabic" w:hAnsi="Simplified Arabic" w:cs="Simplified Arabic" w:hint="cs"/>
          <w:color w:val="000000"/>
          <w:sz w:val="24"/>
          <w:szCs w:val="24"/>
          <w:rtl/>
        </w:rPr>
        <w:t>دة</w:t>
      </w:r>
      <w:r w:rsidRPr="00FE0D47">
        <w:rPr>
          <w:rFonts w:ascii="Simplified Arabic" w:hAnsi="Simplified Arabic" w:cs="Simplified Arabic"/>
          <w:color w:val="000000"/>
          <w:sz w:val="24"/>
          <w:szCs w:val="24"/>
          <w:rtl/>
        </w:rPr>
        <w:t xml:space="preserve"> للقیام بإصلاحات جریئة لتحقیق أ</w:t>
      </w:r>
      <w:r w:rsidR="003F49DD" w:rsidRPr="00FE0D47">
        <w:rPr>
          <w:rFonts w:ascii="Simplified Arabic" w:hAnsi="Simplified Arabic" w:cs="Simplified Arabic"/>
          <w:color w:val="000000"/>
          <w:sz w:val="24"/>
          <w:szCs w:val="24"/>
          <w:rtl/>
        </w:rPr>
        <w:t>هد</w:t>
      </w:r>
      <w:r w:rsidRPr="00FE0D47">
        <w:rPr>
          <w:rFonts w:ascii="Simplified Arabic" w:hAnsi="Simplified Arabic" w:cs="Simplified Arabic"/>
          <w:color w:val="000000"/>
          <w:sz w:val="24"/>
          <w:szCs w:val="24"/>
          <w:rtl/>
        </w:rPr>
        <w:t>اف طموحة لطالما تطلعنا جمیعا بإخلاص لتحقی</w:t>
      </w:r>
      <w:r w:rsidR="003F49DD" w:rsidRPr="00FE0D47">
        <w:rPr>
          <w:rFonts w:ascii="Simplified Arabic" w:hAnsi="Simplified Arabic" w:cs="Simplified Arabic"/>
          <w:color w:val="000000"/>
          <w:sz w:val="24"/>
          <w:szCs w:val="24"/>
          <w:rtl/>
        </w:rPr>
        <w:t>قها</w:t>
      </w:r>
      <w:r w:rsidRPr="00FE0D47">
        <w:rPr>
          <w:rFonts w:ascii="Simplified Arabic" w:hAnsi="Simplified Arabic" w:cs="Simplified Arabic"/>
          <w:color w:val="000000"/>
          <w:sz w:val="24"/>
          <w:szCs w:val="24"/>
          <w:rtl/>
        </w:rPr>
        <w:t>.</w:t>
      </w:r>
    </w:p>
    <w:p w:rsidR="00A42A24" w:rsidRPr="00FE0D47" w:rsidRDefault="00B320A9" w:rsidP="00FE0D47">
      <w:pPr>
        <w:bidi/>
        <w:spacing w:before="120" w:after="0" w:line="240" w:lineRule="auto"/>
        <w:ind w:right="14"/>
        <w:jc w:val="both"/>
        <w:rPr>
          <w:rFonts w:ascii="Simplified Arabic" w:hAnsi="Simplified Arabic" w:cs="Simplified Arabic"/>
          <w:color w:val="000000"/>
          <w:sz w:val="24"/>
          <w:szCs w:val="24"/>
          <w:rtl/>
        </w:rPr>
      </w:pPr>
      <w:r w:rsidRPr="00FE0D47">
        <w:rPr>
          <w:rFonts w:ascii="Simplified Arabic" w:hAnsi="Simplified Arabic" w:cs="Simplified Arabic"/>
          <w:color w:val="000000"/>
          <w:sz w:val="24"/>
          <w:szCs w:val="24"/>
          <w:rtl/>
        </w:rPr>
        <w:t>وفي هذا الإطار كان من</w:t>
      </w:r>
      <w:r w:rsidR="00A42A24" w:rsidRPr="00FE0D47">
        <w:rPr>
          <w:rFonts w:ascii="Simplified Arabic" w:hAnsi="Simplified Arabic" w:cs="Simplified Arabic"/>
          <w:color w:val="000000"/>
          <w:sz w:val="24"/>
          <w:szCs w:val="24"/>
          <w:rtl/>
        </w:rPr>
        <w:t xml:space="preserve"> الضروري وجود رؤیة مستقبلیة لقطاع الخدمات المالية غير المصرفية –</w:t>
      </w:r>
      <w:r w:rsidRPr="00FE0D47">
        <w:rPr>
          <w:rFonts w:ascii="Simplified Arabic" w:hAnsi="Simplified Arabic" w:cs="Simplified Arabic"/>
          <w:color w:val="000000"/>
          <w:sz w:val="24"/>
          <w:szCs w:val="24"/>
          <w:rtl/>
        </w:rPr>
        <w:t xml:space="preserve"> وفى مقدمته</w:t>
      </w:r>
      <w:r w:rsidR="00A42A24" w:rsidRPr="00FE0D47">
        <w:rPr>
          <w:rFonts w:ascii="Simplified Arabic" w:hAnsi="Simplified Arabic" w:cs="Simplified Arabic"/>
          <w:color w:val="000000"/>
          <w:sz w:val="24"/>
          <w:szCs w:val="24"/>
          <w:rtl/>
        </w:rPr>
        <w:t xml:space="preserve"> نشاط التأمين – كى يتكامل مع الإجراءات والإصلاحات الاقتصادیة الكبیرة التي </w:t>
      </w:r>
      <w:r w:rsidRPr="00FE0D47">
        <w:rPr>
          <w:rFonts w:ascii="Simplified Arabic" w:hAnsi="Simplified Arabic" w:cs="Simplified Arabic"/>
          <w:color w:val="000000"/>
          <w:sz w:val="24"/>
          <w:szCs w:val="24"/>
          <w:rtl/>
        </w:rPr>
        <w:t>تتم</w:t>
      </w:r>
      <w:r w:rsidR="00A42A24" w:rsidRPr="00FE0D47">
        <w:rPr>
          <w:rFonts w:ascii="Simplified Arabic" w:hAnsi="Simplified Arabic" w:cs="Simplified Arabic"/>
          <w:color w:val="000000"/>
          <w:sz w:val="24"/>
          <w:szCs w:val="24"/>
          <w:rtl/>
        </w:rPr>
        <w:t xml:space="preserve"> خلال الفترة </w:t>
      </w:r>
      <w:r w:rsidRPr="00FE0D47">
        <w:rPr>
          <w:rFonts w:ascii="Simplified Arabic" w:hAnsi="Simplified Arabic" w:cs="Simplified Arabic"/>
          <w:color w:val="000000"/>
          <w:sz w:val="24"/>
          <w:szCs w:val="24"/>
          <w:rtl/>
        </w:rPr>
        <w:t>الحالية</w:t>
      </w:r>
      <w:r w:rsidR="00A42A24" w:rsidRPr="00FE0D47">
        <w:rPr>
          <w:rFonts w:ascii="Simplified Arabic" w:hAnsi="Simplified Arabic" w:cs="Simplified Arabic"/>
          <w:color w:val="000000"/>
          <w:sz w:val="24"/>
          <w:szCs w:val="24"/>
          <w:rtl/>
        </w:rPr>
        <w:t xml:space="preserve"> وبما یسا</w:t>
      </w:r>
      <w:r w:rsidR="00A42A24" w:rsidRPr="00FE0D47">
        <w:rPr>
          <w:rFonts w:ascii="Sakkal Majalla" w:hAnsi="Sakkal Majalla" w:cs="Sakkal Majalla" w:hint="cs"/>
          <w:color w:val="000000"/>
          <w:sz w:val="24"/>
          <w:szCs w:val="24"/>
          <w:rtl/>
        </w:rPr>
        <w:t>ھ</w:t>
      </w:r>
      <w:r w:rsidR="00A42A24" w:rsidRPr="00FE0D47">
        <w:rPr>
          <w:rFonts w:ascii="Simplified Arabic" w:hAnsi="Simplified Arabic" w:cs="Simplified Arabic" w:hint="cs"/>
          <w:color w:val="000000"/>
          <w:sz w:val="24"/>
          <w:szCs w:val="24"/>
          <w:rtl/>
        </w:rPr>
        <w:t>م</w:t>
      </w:r>
      <w:r w:rsidR="00A42A24" w:rsidRPr="00FE0D47">
        <w:rPr>
          <w:rFonts w:ascii="Simplified Arabic" w:hAnsi="Simplified Arabic" w:cs="Simplified Arabic"/>
          <w:color w:val="000000"/>
          <w:sz w:val="24"/>
          <w:szCs w:val="24"/>
          <w:rtl/>
        </w:rPr>
        <w:t xml:space="preserve"> </w:t>
      </w:r>
      <w:r w:rsidR="00A42A24" w:rsidRPr="00FE0D47">
        <w:rPr>
          <w:rFonts w:ascii="Simplified Arabic" w:hAnsi="Simplified Arabic" w:cs="Simplified Arabic" w:hint="cs"/>
          <w:color w:val="000000"/>
          <w:sz w:val="24"/>
          <w:szCs w:val="24"/>
          <w:rtl/>
        </w:rPr>
        <w:t>في</w:t>
      </w:r>
      <w:r w:rsidR="00A42A24" w:rsidRPr="00FE0D47">
        <w:rPr>
          <w:rFonts w:ascii="Simplified Arabic" w:hAnsi="Simplified Arabic" w:cs="Simplified Arabic"/>
          <w:color w:val="000000"/>
          <w:sz w:val="24"/>
          <w:szCs w:val="24"/>
          <w:rtl/>
        </w:rPr>
        <w:t xml:space="preserve"> </w:t>
      </w:r>
      <w:r w:rsidR="00B75C2D" w:rsidRPr="00FE0D47">
        <w:rPr>
          <w:rFonts w:ascii="Simplified Arabic" w:hAnsi="Simplified Arabic" w:cs="Simplified Arabic"/>
          <w:color w:val="000000"/>
          <w:sz w:val="24"/>
          <w:szCs w:val="24"/>
          <w:rtl/>
        </w:rPr>
        <w:t>رفع</w:t>
      </w:r>
      <w:r w:rsidR="00A42A24" w:rsidRPr="00FE0D47">
        <w:rPr>
          <w:rFonts w:ascii="Simplified Arabic" w:hAnsi="Simplified Arabic" w:cs="Simplified Arabic"/>
          <w:color w:val="000000"/>
          <w:sz w:val="24"/>
          <w:szCs w:val="24"/>
          <w:rtl/>
        </w:rPr>
        <w:t xml:space="preserve"> مساهمة نشاط التأمين فى الناتج القومى.</w:t>
      </w:r>
      <w:r w:rsidR="008B053B" w:rsidRPr="00FE0D47">
        <w:rPr>
          <w:rFonts w:ascii="Simplified Arabic" w:hAnsi="Simplified Arabic" w:cs="Simplified Arabic"/>
          <w:color w:val="000000"/>
          <w:sz w:val="24"/>
          <w:szCs w:val="24"/>
          <w:rtl/>
        </w:rPr>
        <w:t xml:space="preserve"> </w:t>
      </w:r>
      <w:r w:rsidR="00A42A24" w:rsidRPr="00FE0D47">
        <w:rPr>
          <w:rFonts w:ascii="Simplified Arabic" w:hAnsi="Simplified Arabic" w:cs="Simplified Arabic"/>
          <w:color w:val="000000"/>
          <w:sz w:val="24"/>
          <w:szCs w:val="24"/>
          <w:rtl/>
        </w:rPr>
        <w:t xml:space="preserve">وبالتأكيد لن يتحقق </w:t>
      </w:r>
      <w:r w:rsidR="00C0242F" w:rsidRPr="00FE0D47">
        <w:rPr>
          <w:rFonts w:ascii="Simplified Arabic" w:hAnsi="Simplified Arabic" w:cs="Simplified Arabic"/>
          <w:color w:val="000000"/>
          <w:sz w:val="24"/>
          <w:szCs w:val="24"/>
          <w:rtl/>
          <w:lang w:bidi="ar-EG"/>
        </w:rPr>
        <w:t xml:space="preserve">ذلك </w:t>
      </w:r>
      <w:r w:rsidR="00EA1F16" w:rsidRPr="00FE0D47">
        <w:rPr>
          <w:rFonts w:ascii="Simplified Arabic" w:hAnsi="Simplified Arabic" w:cs="Simplified Arabic"/>
          <w:color w:val="000000"/>
          <w:sz w:val="24"/>
          <w:szCs w:val="24"/>
          <w:rtl/>
        </w:rPr>
        <w:t>إلا ب</w:t>
      </w:r>
      <w:r w:rsidR="00A42A24" w:rsidRPr="00FE0D47">
        <w:rPr>
          <w:rFonts w:ascii="Simplified Arabic" w:hAnsi="Simplified Arabic" w:cs="Simplified Arabic"/>
          <w:color w:val="000000"/>
          <w:sz w:val="24"/>
          <w:szCs w:val="24"/>
          <w:rtl/>
        </w:rPr>
        <w:t>استكشاف الهمم والطموحات لدى</w:t>
      </w:r>
      <w:r w:rsidR="00C0242F" w:rsidRPr="00FE0D47">
        <w:rPr>
          <w:rFonts w:ascii="Simplified Arabic" w:hAnsi="Simplified Arabic" w:cs="Simplified Arabic"/>
          <w:color w:val="000000"/>
          <w:sz w:val="24"/>
          <w:szCs w:val="24"/>
          <w:rtl/>
        </w:rPr>
        <w:t xml:space="preserve"> ابناء</w:t>
      </w:r>
      <w:r w:rsidR="008B053B" w:rsidRPr="00FE0D47">
        <w:rPr>
          <w:rFonts w:ascii="Simplified Arabic" w:hAnsi="Simplified Arabic" w:cs="Simplified Arabic"/>
          <w:color w:val="000000"/>
          <w:sz w:val="24"/>
          <w:szCs w:val="24"/>
          <w:rtl/>
        </w:rPr>
        <w:t xml:space="preserve"> </w:t>
      </w:r>
      <w:r w:rsidR="00C0242F" w:rsidRPr="00FE0D47">
        <w:rPr>
          <w:rFonts w:ascii="Simplified Arabic" w:hAnsi="Simplified Arabic" w:cs="Simplified Arabic"/>
          <w:color w:val="000000"/>
          <w:sz w:val="24"/>
          <w:szCs w:val="24"/>
          <w:rtl/>
        </w:rPr>
        <w:t>صناعة التأمين بالأدوارهم المختلفة</w:t>
      </w:r>
      <w:r w:rsidR="00A42A24" w:rsidRPr="00FE0D47">
        <w:rPr>
          <w:rFonts w:ascii="Simplified Arabic" w:hAnsi="Simplified Arabic" w:cs="Simplified Arabic"/>
          <w:color w:val="000000"/>
          <w:sz w:val="24"/>
          <w:szCs w:val="24"/>
          <w:rtl/>
        </w:rPr>
        <w:t>.</w:t>
      </w:r>
    </w:p>
    <w:p w:rsidR="00E57EA5" w:rsidRPr="00FE0D47" w:rsidRDefault="00E57EA5" w:rsidP="00FE0D47">
      <w:pPr>
        <w:bidi/>
        <w:spacing w:before="120" w:after="0" w:line="240" w:lineRule="auto"/>
        <w:ind w:right="14"/>
        <w:jc w:val="both"/>
        <w:rPr>
          <w:rFonts w:ascii="Simplified Arabic" w:hAnsi="Simplified Arabic" w:cs="Simplified Arabic"/>
          <w:color w:val="000000"/>
          <w:sz w:val="24"/>
          <w:szCs w:val="24"/>
          <w:rtl/>
        </w:rPr>
      </w:pPr>
      <w:r w:rsidRPr="00FE0D47">
        <w:rPr>
          <w:rFonts w:ascii="Simplified Arabic" w:hAnsi="Simplified Arabic" w:cs="Simplified Arabic"/>
          <w:color w:val="000000"/>
          <w:sz w:val="24"/>
          <w:szCs w:val="24"/>
          <w:rtl/>
        </w:rPr>
        <w:t xml:space="preserve">وقد كانت المبادرة من بعض الزملاء </w:t>
      </w:r>
      <w:r w:rsidR="00964ECE" w:rsidRPr="00FE0D47">
        <w:rPr>
          <w:rFonts w:ascii="Simplified Arabic" w:hAnsi="Simplified Arabic" w:cs="Simplified Arabic"/>
          <w:color w:val="000000"/>
          <w:sz w:val="24"/>
          <w:szCs w:val="24"/>
          <w:rtl/>
        </w:rPr>
        <w:t xml:space="preserve">من </w:t>
      </w:r>
      <w:r w:rsidRPr="00FE0D47">
        <w:rPr>
          <w:rFonts w:ascii="Simplified Arabic" w:hAnsi="Simplified Arabic" w:cs="Simplified Arabic"/>
          <w:color w:val="000000"/>
          <w:sz w:val="24"/>
          <w:szCs w:val="24"/>
          <w:rtl/>
        </w:rPr>
        <w:t>وسطاء التأمين، أ.</w:t>
      </w:r>
      <w:r w:rsidR="008B053B" w:rsidRPr="00FE0D47">
        <w:rPr>
          <w:rFonts w:ascii="Simplified Arabic" w:hAnsi="Simplified Arabic" w:cs="Simplified Arabic"/>
          <w:color w:val="000000"/>
          <w:sz w:val="24"/>
          <w:szCs w:val="24"/>
          <w:rtl/>
        </w:rPr>
        <w:t xml:space="preserve"> </w:t>
      </w:r>
      <w:r w:rsidRPr="00FE0D47">
        <w:rPr>
          <w:rFonts w:ascii="Simplified Arabic" w:hAnsi="Simplified Arabic" w:cs="Simplified Arabic"/>
          <w:color w:val="000000"/>
          <w:sz w:val="24"/>
          <w:szCs w:val="24"/>
          <w:rtl/>
        </w:rPr>
        <w:t>ايهاب خضر ، وأ.محمود عرابى</w:t>
      </w:r>
      <w:r w:rsidR="00705AFD" w:rsidRPr="00FE0D47">
        <w:rPr>
          <w:rFonts w:ascii="Simplified Arabic" w:hAnsi="Simplified Arabic" w:cs="Simplified Arabic"/>
          <w:color w:val="000000"/>
          <w:sz w:val="24"/>
          <w:szCs w:val="24"/>
          <w:rtl/>
        </w:rPr>
        <w:t xml:space="preserve"> ب</w:t>
      </w:r>
      <w:r w:rsidR="001E0840" w:rsidRPr="00FE0D47">
        <w:rPr>
          <w:rFonts w:ascii="Simplified Arabic" w:hAnsi="Simplified Arabic" w:cs="Simplified Arabic"/>
          <w:color w:val="000000"/>
          <w:sz w:val="24"/>
          <w:szCs w:val="24"/>
          <w:rtl/>
        </w:rPr>
        <w:t xml:space="preserve">إقتراح </w:t>
      </w:r>
      <w:r w:rsidR="00705AFD" w:rsidRPr="00FE0D47">
        <w:rPr>
          <w:rFonts w:ascii="Simplified Arabic" w:hAnsi="Simplified Arabic" w:cs="Simplified Arabic"/>
          <w:color w:val="000000"/>
          <w:sz w:val="24"/>
          <w:szCs w:val="24"/>
          <w:rtl/>
        </w:rPr>
        <w:t>عقد جلسات حوار بين كافة أطراف الصناعة بهدف تحديد السياسات الضرورية اللازمة لتطوير سوق التأمين</w:t>
      </w:r>
      <w:r w:rsidR="006D4956" w:rsidRPr="00FE0D47">
        <w:rPr>
          <w:rFonts w:ascii="Simplified Arabic" w:hAnsi="Simplified Arabic" w:cs="Simplified Arabic"/>
          <w:color w:val="000000"/>
          <w:sz w:val="24"/>
          <w:szCs w:val="24"/>
          <w:rtl/>
        </w:rPr>
        <w:t>،</w:t>
      </w:r>
      <w:r w:rsidR="00705AFD" w:rsidRPr="00FE0D47">
        <w:rPr>
          <w:rFonts w:ascii="Simplified Arabic" w:hAnsi="Simplified Arabic" w:cs="Simplified Arabic"/>
          <w:color w:val="000000"/>
          <w:sz w:val="24"/>
          <w:szCs w:val="24"/>
          <w:rtl/>
        </w:rPr>
        <w:t xml:space="preserve"> حافزاً لوضع الترتيبات اللازمة لعقد مثل هذه الجلسات داخل مقر الهيئة وتبني هذا الحوار إيماناً منا بتكامل الأدوار ما بين أطراف صناعة التامين من شركات و وسطاء و هيئة الرقابة، وحرصاً على الخروج بتوصيات قابلة للتطبيق، واستهدافاً لسياسات تنمية مستدامة.</w:t>
      </w:r>
    </w:p>
    <w:p w:rsidR="00A42A24" w:rsidRPr="00FE0D47" w:rsidRDefault="00A1351F" w:rsidP="00FE0D47">
      <w:pPr>
        <w:bidi/>
        <w:spacing w:before="120" w:after="0" w:line="240" w:lineRule="auto"/>
        <w:ind w:right="14"/>
        <w:jc w:val="both"/>
        <w:rPr>
          <w:rFonts w:ascii="Simplified Arabic" w:hAnsi="Simplified Arabic" w:cs="Simplified Arabic"/>
          <w:color w:val="000000"/>
          <w:sz w:val="24"/>
          <w:szCs w:val="24"/>
        </w:rPr>
      </w:pPr>
      <w:r w:rsidRPr="00FE0D47">
        <w:rPr>
          <w:rFonts w:ascii="Simplified Arabic" w:hAnsi="Simplified Arabic" w:cs="Simplified Arabic"/>
          <w:color w:val="000000"/>
          <w:sz w:val="24"/>
          <w:szCs w:val="24"/>
          <w:rtl/>
        </w:rPr>
        <w:t xml:space="preserve">والهيئة دائما ما تحرص على الإستماع إلى خبراء الصناعة والجهات الفاعلة بها، لذا يسعدنا عرض مقترحات الزملاء من المهنيين والتنفيذيين والخبراء المهتمين </w:t>
      </w:r>
      <w:r w:rsidR="00A112EB" w:rsidRPr="00FE0D47">
        <w:rPr>
          <w:rFonts w:ascii="Simplified Arabic" w:hAnsi="Simplified Arabic" w:cs="Simplified Arabic"/>
          <w:color w:val="000000"/>
          <w:sz w:val="24"/>
          <w:szCs w:val="24"/>
          <w:rtl/>
        </w:rPr>
        <w:t>والتي تتعلق بموضوعات تهم سوق التأمين والمشتغلين به، وكذلك تؤدي إلى ثقة العملاء و توسيع قاعدة المستفدين بالتغطيات التأمينية، وتأمل الهيئة من خلال هذه الجلسات إلى التعريف بإستراتيجية الهيئة لتطوير نشاط التأمين في مصر وأهم التعديلات التشريعية المرتقبة من خلال تعديل القانون رقم 10 لسنة 1981 و كذلك إطلاع اطراف النشاط بأهم الموضوعات المطروحة للتنفيذ خلال الفترة القادمة.</w:t>
      </w:r>
    </w:p>
    <w:p w:rsidR="006A705D" w:rsidRPr="00770C7E" w:rsidRDefault="00DB7587" w:rsidP="00770C7E">
      <w:pPr>
        <w:bidi/>
        <w:spacing w:before="120" w:after="0" w:line="240" w:lineRule="auto"/>
        <w:jc w:val="both"/>
        <w:rPr>
          <w:rFonts w:ascii="Simplified Arabic" w:hAnsi="Simplified Arabic" w:cs="Simplified Arabic"/>
          <w:sz w:val="24"/>
          <w:szCs w:val="24"/>
          <w:rtl/>
        </w:rPr>
      </w:pPr>
      <w:r>
        <w:rPr>
          <w:rFonts w:ascii="Simplified Arabic" w:hAnsi="Simplified Arabic" w:cs="Simplified Arabic"/>
          <w:sz w:val="24"/>
          <w:szCs w:val="24"/>
          <w:rtl/>
        </w:rPr>
        <w:t>ولا يسع</w:t>
      </w:r>
      <w:r w:rsidR="00770C7E" w:rsidRPr="00FE0D47">
        <w:rPr>
          <w:rFonts w:ascii="Simplified Arabic" w:hAnsi="Simplified Arabic" w:cs="Simplified Arabic"/>
          <w:sz w:val="24"/>
          <w:szCs w:val="24"/>
          <w:rtl/>
        </w:rPr>
        <w:t xml:space="preserve"> الهيئة إلا أن تشكر كل من ساهم في إعداد أو تنظيم أو شارك بالفكر في تقديم مقترحات أو ساهم باي جهد في عقد هذه الجلسات الحوارية البناءة</w:t>
      </w:r>
      <w:r>
        <w:rPr>
          <w:rFonts w:ascii="Simplified Arabic" w:hAnsi="Simplified Arabic" w:cs="Simplified Arabic" w:hint="cs"/>
          <w:sz w:val="24"/>
          <w:szCs w:val="24"/>
          <w:rtl/>
        </w:rPr>
        <w:t xml:space="preserve"> وبصفة خاصة الأستاذ</w:t>
      </w:r>
      <w:r w:rsidR="00770C7E">
        <w:rPr>
          <w:rFonts w:ascii="Simplified Arabic" w:hAnsi="Simplified Arabic" w:cs="Simplified Arabic" w:hint="cs"/>
          <w:sz w:val="24"/>
          <w:szCs w:val="24"/>
          <w:rtl/>
        </w:rPr>
        <w:t xml:space="preserve">/ هشام رمضان </w:t>
      </w:r>
      <w:r w:rsidR="00770C7E">
        <w:rPr>
          <w:rFonts w:ascii="Simplified Arabic" w:hAnsi="Simplified Arabic" w:cs="Simplified Arabic"/>
          <w:sz w:val="24"/>
          <w:szCs w:val="24"/>
          <w:rtl/>
        </w:rPr>
        <w:t>–</w:t>
      </w:r>
      <w:r w:rsidR="00770C7E">
        <w:rPr>
          <w:rFonts w:ascii="Simplified Arabic" w:hAnsi="Simplified Arabic" w:cs="Simplified Arabic" w:hint="cs"/>
          <w:sz w:val="24"/>
          <w:szCs w:val="24"/>
          <w:rtl/>
        </w:rPr>
        <w:t xml:space="preserve"> مستشار رئيس الهيئة لشئون التأمين</w:t>
      </w:r>
      <w:r w:rsidR="00770C7E" w:rsidRPr="00FE0D47">
        <w:rPr>
          <w:rFonts w:ascii="Simplified Arabic" w:hAnsi="Simplified Arabic" w:cs="Simplified Arabic"/>
          <w:sz w:val="24"/>
          <w:szCs w:val="24"/>
          <w:rtl/>
        </w:rPr>
        <w:t>.</w:t>
      </w:r>
    </w:p>
    <w:p w:rsidR="006A705D" w:rsidRPr="00FE0D47" w:rsidRDefault="006A705D" w:rsidP="00770C7E">
      <w:pPr>
        <w:bidi/>
        <w:spacing w:before="240" w:after="0" w:line="240" w:lineRule="auto"/>
        <w:ind w:left="6390" w:right="14"/>
        <w:jc w:val="center"/>
        <w:rPr>
          <w:rFonts w:ascii="Simplified Arabic" w:hAnsi="Simplified Arabic" w:cs="Simplified Arabic"/>
          <w:b/>
          <w:bCs/>
          <w:color w:val="000000"/>
          <w:sz w:val="24"/>
          <w:szCs w:val="24"/>
          <w:rtl/>
        </w:rPr>
      </w:pPr>
      <w:r w:rsidRPr="00FE0D47">
        <w:rPr>
          <w:rFonts w:ascii="Simplified Arabic" w:hAnsi="Simplified Arabic" w:cs="Simplified Arabic"/>
          <w:b/>
          <w:bCs/>
          <w:color w:val="000000"/>
          <w:sz w:val="24"/>
          <w:szCs w:val="24"/>
          <w:rtl/>
        </w:rPr>
        <w:t>المستشار / رضا عبدالمعطي</w:t>
      </w:r>
    </w:p>
    <w:p w:rsidR="00FE0D47" w:rsidRDefault="00FE0D47" w:rsidP="00FE0D47">
      <w:pPr>
        <w:bidi/>
        <w:spacing w:before="120" w:after="0" w:line="240" w:lineRule="auto"/>
        <w:ind w:left="6390" w:right="11"/>
        <w:jc w:val="center"/>
        <w:rPr>
          <w:rFonts w:ascii="Simplified Arabic" w:hAnsi="Simplified Arabic" w:cs="Simplified Arabic"/>
          <w:b/>
          <w:bCs/>
          <w:color w:val="000000"/>
          <w:sz w:val="24"/>
          <w:szCs w:val="24"/>
          <w:rtl/>
        </w:rPr>
      </w:pPr>
    </w:p>
    <w:p w:rsidR="006A705D" w:rsidRPr="00FE0D47" w:rsidRDefault="006A705D" w:rsidP="00FE0D47">
      <w:pPr>
        <w:bidi/>
        <w:spacing w:after="0" w:line="240" w:lineRule="auto"/>
        <w:ind w:left="6390" w:right="14"/>
        <w:jc w:val="center"/>
        <w:rPr>
          <w:rFonts w:ascii="Simplified Arabic" w:hAnsi="Simplified Arabic" w:cs="Simplified Arabic"/>
          <w:b/>
          <w:bCs/>
          <w:color w:val="000000"/>
          <w:sz w:val="24"/>
          <w:szCs w:val="24"/>
          <w:rtl/>
        </w:rPr>
      </w:pPr>
      <w:r w:rsidRPr="00FE0D47">
        <w:rPr>
          <w:rFonts w:ascii="Simplified Arabic" w:hAnsi="Simplified Arabic" w:cs="Simplified Arabic"/>
          <w:b/>
          <w:bCs/>
          <w:color w:val="000000"/>
          <w:sz w:val="24"/>
          <w:szCs w:val="24"/>
          <w:rtl/>
        </w:rPr>
        <w:t>نائب رئيس الهيئة</w:t>
      </w:r>
    </w:p>
    <w:p w:rsidR="006A705D" w:rsidRPr="00FE0D47" w:rsidRDefault="006A705D" w:rsidP="00FE0D47">
      <w:pPr>
        <w:bidi/>
        <w:spacing w:before="120" w:after="0" w:line="240" w:lineRule="auto"/>
        <w:ind w:right="14" w:firstLine="187"/>
        <w:jc w:val="both"/>
        <w:rPr>
          <w:rFonts w:ascii="Simplified Arabic" w:hAnsi="Simplified Arabic" w:cs="Simplified Arabic"/>
          <w:b/>
          <w:bCs/>
          <w:color w:val="000000"/>
          <w:sz w:val="24"/>
          <w:szCs w:val="24"/>
          <w:rtl/>
        </w:rPr>
      </w:pPr>
    </w:p>
    <w:p w:rsidR="00FE0D47" w:rsidRDefault="00FE0D47">
      <w:pPr>
        <w:rPr>
          <w:rFonts w:ascii="Simplified Arabic" w:hAnsi="Simplified Arabic" w:cs="Simplified Arabic"/>
          <w:sz w:val="24"/>
          <w:szCs w:val="24"/>
          <w:rtl/>
        </w:rPr>
      </w:pPr>
      <w:r>
        <w:rPr>
          <w:rFonts w:ascii="Simplified Arabic" w:hAnsi="Simplified Arabic" w:cs="Simplified Arabic"/>
          <w:sz w:val="24"/>
          <w:szCs w:val="24"/>
          <w:rtl/>
        </w:rPr>
        <w:br w:type="page"/>
      </w:r>
    </w:p>
    <w:p w:rsidR="005F320B" w:rsidRPr="00FE0D47" w:rsidRDefault="005F320B" w:rsidP="00FE0D47">
      <w:pPr>
        <w:bidi/>
        <w:spacing w:before="120" w:after="0" w:line="240" w:lineRule="auto"/>
        <w:jc w:val="both"/>
        <w:rPr>
          <w:rFonts w:ascii="Simplified Arabic" w:hAnsi="Simplified Arabic" w:cs="Simplified Arabic"/>
          <w:sz w:val="24"/>
          <w:szCs w:val="24"/>
          <w:rtl/>
        </w:rPr>
      </w:pPr>
    </w:p>
    <w:p w:rsidR="00DD38F6" w:rsidRPr="003A3E3D" w:rsidRDefault="00457BDE" w:rsidP="003A3E3D">
      <w:pPr>
        <w:bidi/>
        <w:spacing w:before="120" w:after="120" w:line="240" w:lineRule="auto"/>
        <w:jc w:val="both"/>
        <w:rPr>
          <w:rFonts w:ascii="Simplified Arabic" w:hAnsi="Simplified Arabic" w:cs="Simplified Arabic"/>
          <w:b/>
          <w:bCs/>
          <w:color w:val="002060"/>
          <w:sz w:val="28"/>
          <w:szCs w:val="28"/>
          <w:rtl/>
        </w:rPr>
      </w:pPr>
      <w:r w:rsidRPr="003A3E3D">
        <w:rPr>
          <w:rFonts w:ascii="Simplified Arabic" w:hAnsi="Simplified Arabic" w:cs="Simplified Arabic"/>
          <w:b/>
          <w:bCs/>
          <w:color w:val="002060"/>
          <w:sz w:val="28"/>
          <w:szCs w:val="28"/>
          <w:rtl/>
        </w:rPr>
        <w:t>المقترحات الواردة هنا قدمت من كافة عناصر المنظومة التأمينية:</w:t>
      </w:r>
    </w:p>
    <w:tbl>
      <w:tblPr>
        <w:tblStyle w:val="TableGrid"/>
        <w:bidiVisual/>
        <w:tblW w:w="0" w:type="auto"/>
        <w:tblLook w:val="04A0" w:firstRow="1" w:lastRow="0" w:firstColumn="1" w:lastColumn="0" w:noHBand="0" w:noVBand="1"/>
      </w:tblPr>
      <w:tblGrid>
        <w:gridCol w:w="3089"/>
        <w:gridCol w:w="6261"/>
      </w:tblGrid>
      <w:tr w:rsidR="00DD38F6" w:rsidRPr="00FE0D47" w:rsidTr="008B053B">
        <w:tc>
          <w:tcPr>
            <w:tcW w:w="3089" w:type="dxa"/>
            <w:shd w:val="clear" w:color="auto" w:fill="BDD6EE" w:themeFill="accent1" w:themeFillTint="66"/>
          </w:tcPr>
          <w:p w:rsidR="00DD38F6" w:rsidRPr="00FE0D47" w:rsidRDefault="00DD38F6" w:rsidP="00FE0D47">
            <w:pPr>
              <w:bidi/>
              <w:spacing w:before="60"/>
              <w:jc w:val="center"/>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الاسم</w:t>
            </w:r>
          </w:p>
        </w:tc>
        <w:tc>
          <w:tcPr>
            <w:tcW w:w="6261" w:type="dxa"/>
            <w:shd w:val="clear" w:color="auto" w:fill="BDD6EE" w:themeFill="accent1" w:themeFillTint="66"/>
          </w:tcPr>
          <w:p w:rsidR="00DD38F6" w:rsidRPr="00FE0D47" w:rsidRDefault="00DD38F6" w:rsidP="00FE0D47">
            <w:pPr>
              <w:bidi/>
              <w:spacing w:before="60"/>
              <w:jc w:val="center"/>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الوظيفة</w:t>
            </w:r>
          </w:p>
        </w:tc>
      </w:tr>
      <w:tr w:rsidR="00DD38F6" w:rsidRPr="00FE0D47" w:rsidTr="008B053B">
        <w:tc>
          <w:tcPr>
            <w:tcW w:w="3089" w:type="dxa"/>
          </w:tcPr>
          <w:p w:rsidR="00DD38F6" w:rsidRPr="00FE0D47" w:rsidRDefault="00EF7C60"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lang w:bidi="ar-EG"/>
              </w:rPr>
              <w:t>الاستاذ الدكتور / عادل منير</w:t>
            </w:r>
          </w:p>
        </w:tc>
        <w:tc>
          <w:tcPr>
            <w:tcW w:w="6261" w:type="dxa"/>
          </w:tcPr>
          <w:p w:rsidR="00DD38F6" w:rsidRPr="00770C7E" w:rsidRDefault="00EF7C60" w:rsidP="00FE0D47">
            <w:pPr>
              <w:bidi/>
              <w:spacing w:before="60"/>
              <w:jc w:val="both"/>
              <w:rPr>
                <w:rFonts w:ascii="Simplified Arabic" w:hAnsi="Simplified Arabic" w:cs="Simplified Arabic"/>
                <w:spacing w:val="-4"/>
                <w:sz w:val="24"/>
                <w:szCs w:val="24"/>
                <w:rtl/>
              </w:rPr>
            </w:pPr>
            <w:r w:rsidRPr="00770C7E">
              <w:rPr>
                <w:rFonts w:ascii="Simplified Arabic" w:hAnsi="Simplified Arabic" w:cs="Simplified Arabic"/>
                <w:spacing w:val="-4"/>
                <w:sz w:val="24"/>
                <w:szCs w:val="24"/>
                <w:rtl/>
                <w:lang w:bidi="ar-EG"/>
              </w:rPr>
              <w:t>نائب رئيس الهيئه العامه للرقابه المالية الاسبق و أ</w:t>
            </w:r>
            <w:r w:rsidRPr="00770C7E">
              <w:rPr>
                <w:rFonts w:ascii="Simplified Arabic" w:hAnsi="Simplified Arabic" w:cs="Simplified Arabic"/>
                <w:spacing w:val="-4"/>
                <w:sz w:val="24"/>
                <w:szCs w:val="24"/>
                <w:rtl/>
              </w:rPr>
              <w:t xml:space="preserve">مين عام الاتحاد الافروأسيوى </w:t>
            </w:r>
            <w:r w:rsidRPr="00770C7E">
              <w:rPr>
                <w:rFonts w:ascii="Simplified Arabic" w:hAnsi="Simplified Arabic" w:cs="Simplified Arabic"/>
                <w:spacing w:val="-4"/>
                <w:sz w:val="24"/>
                <w:szCs w:val="24"/>
                <w:rtl/>
                <w:lang w:bidi="ar-EG"/>
              </w:rPr>
              <w:t>الحالى</w:t>
            </w:r>
          </w:p>
        </w:tc>
      </w:tr>
      <w:tr w:rsidR="00EF7C60" w:rsidRPr="00FE0D47" w:rsidTr="008B053B">
        <w:tc>
          <w:tcPr>
            <w:tcW w:w="3089" w:type="dxa"/>
          </w:tcPr>
          <w:p w:rsidR="00EF7C60" w:rsidRPr="00FE0D47" w:rsidRDefault="00225287"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 أحمد ابراهيم</w:t>
            </w:r>
          </w:p>
        </w:tc>
        <w:tc>
          <w:tcPr>
            <w:tcW w:w="6261" w:type="dxa"/>
          </w:tcPr>
          <w:p w:rsidR="00EF7C60" w:rsidRPr="00FE0D47" w:rsidRDefault="00225287"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 xml:space="preserve">وسيط تامين </w:t>
            </w:r>
          </w:p>
        </w:tc>
      </w:tr>
      <w:tr w:rsidR="00EF7C60" w:rsidRPr="00FE0D47" w:rsidTr="008B053B">
        <w:tc>
          <w:tcPr>
            <w:tcW w:w="3089" w:type="dxa"/>
          </w:tcPr>
          <w:p w:rsidR="00EF7C60"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540E36" w:rsidRPr="00FE0D47">
              <w:rPr>
                <w:rFonts w:ascii="Simplified Arabic" w:hAnsi="Simplified Arabic" w:cs="Simplified Arabic"/>
                <w:b/>
                <w:bCs/>
                <w:sz w:val="24"/>
                <w:szCs w:val="24"/>
                <w:rtl/>
              </w:rPr>
              <w:t xml:space="preserve"> احمد سودان</w:t>
            </w:r>
          </w:p>
        </w:tc>
        <w:tc>
          <w:tcPr>
            <w:tcW w:w="6261" w:type="dxa"/>
          </w:tcPr>
          <w:p w:rsidR="00EF7C60" w:rsidRPr="00FE0D47" w:rsidRDefault="00540E36"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قطاع الانتاج شركة ارب اورينت</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تكافل</w:t>
            </w:r>
          </w:p>
        </w:tc>
      </w:tr>
      <w:tr w:rsidR="00EF7C60" w:rsidRPr="00FE0D47" w:rsidTr="008B053B">
        <w:tc>
          <w:tcPr>
            <w:tcW w:w="3089" w:type="dxa"/>
          </w:tcPr>
          <w:p w:rsidR="00EF7C60"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A3187E" w:rsidRPr="00FE0D47">
              <w:rPr>
                <w:rFonts w:ascii="Simplified Arabic" w:hAnsi="Simplified Arabic" w:cs="Simplified Arabic"/>
                <w:b/>
                <w:bCs/>
                <w:sz w:val="24"/>
                <w:szCs w:val="24"/>
                <w:rtl/>
              </w:rPr>
              <w:t xml:space="preserve"> </w:t>
            </w:r>
            <w:r w:rsidR="00A3187E" w:rsidRPr="00FE0D47">
              <w:rPr>
                <w:rFonts w:ascii="Simplified Arabic" w:hAnsi="Simplified Arabic" w:cs="Simplified Arabic"/>
                <w:b/>
                <w:bCs/>
                <w:sz w:val="24"/>
                <w:szCs w:val="24"/>
                <w:rtl/>
                <w:lang w:bidi="ar-EG"/>
              </w:rPr>
              <w:t>جمال شحاته</w:t>
            </w:r>
          </w:p>
        </w:tc>
        <w:tc>
          <w:tcPr>
            <w:tcW w:w="6261" w:type="dxa"/>
          </w:tcPr>
          <w:p w:rsidR="00EF7C60" w:rsidRPr="00FE0D47" w:rsidRDefault="00A3187E"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رئيس قطاع اىنتاج والفروع بشركة بيت التأمن المصرى السعودى</w:t>
            </w:r>
          </w:p>
        </w:tc>
      </w:tr>
      <w:tr w:rsidR="00EF7C60" w:rsidRPr="00FE0D47" w:rsidTr="008B053B">
        <w:tc>
          <w:tcPr>
            <w:tcW w:w="3089" w:type="dxa"/>
          </w:tcPr>
          <w:p w:rsidR="00EF7C60"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625C98" w:rsidRPr="00FE0D47">
              <w:rPr>
                <w:rFonts w:ascii="Simplified Arabic" w:hAnsi="Simplified Arabic" w:cs="Simplified Arabic"/>
                <w:b/>
                <w:bCs/>
                <w:sz w:val="24"/>
                <w:szCs w:val="24"/>
                <w:rtl/>
              </w:rPr>
              <w:t xml:space="preserve"> </w:t>
            </w:r>
            <w:r w:rsidR="00625C98" w:rsidRPr="00FE0D47">
              <w:rPr>
                <w:rFonts w:ascii="Simplified Arabic" w:hAnsi="Simplified Arabic" w:cs="Simplified Arabic"/>
                <w:b/>
                <w:bCs/>
                <w:sz w:val="24"/>
                <w:szCs w:val="24"/>
                <w:rtl/>
                <w:lang w:bidi="ar-EG"/>
              </w:rPr>
              <w:t>ايهاب خضر</w:t>
            </w:r>
          </w:p>
        </w:tc>
        <w:tc>
          <w:tcPr>
            <w:tcW w:w="6261" w:type="dxa"/>
          </w:tcPr>
          <w:p w:rsidR="00EF7C60" w:rsidRPr="00FE0D47" w:rsidRDefault="00625C98"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وسيط تامين</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C97876" w:rsidRPr="00FE0D47">
              <w:rPr>
                <w:rFonts w:ascii="Simplified Arabic" w:hAnsi="Simplified Arabic" w:cs="Simplified Arabic"/>
                <w:b/>
                <w:bCs/>
                <w:sz w:val="24"/>
                <w:szCs w:val="24"/>
                <w:rtl/>
              </w:rPr>
              <w:t xml:space="preserve"> </w:t>
            </w:r>
            <w:r w:rsidR="00C97876" w:rsidRPr="00FE0D47">
              <w:rPr>
                <w:rFonts w:ascii="Simplified Arabic" w:hAnsi="Simplified Arabic" w:cs="Simplified Arabic"/>
                <w:b/>
                <w:bCs/>
                <w:sz w:val="24"/>
                <w:szCs w:val="24"/>
                <w:rtl/>
                <w:lang w:bidi="ar-EG"/>
              </w:rPr>
              <w:t>محمود عرابى</w:t>
            </w:r>
          </w:p>
        </w:tc>
        <w:tc>
          <w:tcPr>
            <w:tcW w:w="6261" w:type="dxa"/>
          </w:tcPr>
          <w:p w:rsidR="00A636BC" w:rsidRPr="00FE0D47" w:rsidRDefault="00C97876"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وسيط تامين</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C97876" w:rsidRPr="00FE0D47">
              <w:rPr>
                <w:rFonts w:ascii="Simplified Arabic" w:hAnsi="Simplified Arabic" w:cs="Simplified Arabic"/>
                <w:b/>
                <w:bCs/>
                <w:sz w:val="24"/>
                <w:szCs w:val="24"/>
                <w:rtl/>
              </w:rPr>
              <w:t xml:space="preserve"> </w:t>
            </w:r>
            <w:r w:rsidR="00E13196" w:rsidRPr="00FE0D47">
              <w:rPr>
                <w:rFonts w:ascii="Simplified Arabic" w:hAnsi="Simplified Arabic" w:cs="Simplified Arabic"/>
                <w:b/>
                <w:bCs/>
                <w:sz w:val="24"/>
                <w:szCs w:val="24"/>
                <w:rtl/>
              </w:rPr>
              <w:t>وليد سيد</w:t>
            </w:r>
          </w:p>
        </w:tc>
        <w:tc>
          <w:tcPr>
            <w:tcW w:w="6261" w:type="dxa"/>
          </w:tcPr>
          <w:p w:rsidR="00A636BC" w:rsidRPr="00FE0D47" w:rsidRDefault="00E13196"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نائب رئيس شرك</w:t>
            </w:r>
            <w:r w:rsidR="00774CB0" w:rsidRPr="00FE0D47">
              <w:rPr>
                <w:rFonts w:ascii="Simplified Arabic" w:hAnsi="Simplified Arabic" w:cs="Simplified Arabic"/>
                <w:sz w:val="24"/>
                <w:szCs w:val="24"/>
                <w:rtl/>
              </w:rPr>
              <w:t>ة</w:t>
            </w:r>
            <w:r w:rsidRPr="00FE0D47">
              <w:rPr>
                <w:rFonts w:ascii="Simplified Arabic" w:hAnsi="Simplified Arabic" w:cs="Simplified Arabic"/>
                <w:sz w:val="24"/>
                <w:szCs w:val="24"/>
                <w:rtl/>
              </w:rPr>
              <w:t xml:space="preserve"> ارب اورينت</w:t>
            </w:r>
            <w:r w:rsidR="00774CB0" w:rsidRPr="00FE0D47">
              <w:rPr>
                <w:rFonts w:ascii="Simplified Arabic" w:hAnsi="Simplified Arabic" w:cs="Simplified Arabic"/>
                <w:sz w:val="24"/>
                <w:szCs w:val="24"/>
                <w:rtl/>
              </w:rPr>
              <w:t xml:space="preserve"> تكافل</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774CB0" w:rsidRPr="00FE0D47">
              <w:rPr>
                <w:rFonts w:ascii="Simplified Arabic" w:hAnsi="Simplified Arabic" w:cs="Simplified Arabic"/>
                <w:b/>
                <w:bCs/>
                <w:sz w:val="24"/>
                <w:szCs w:val="24"/>
                <w:rtl/>
              </w:rPr>
              <w:t xml:space="preserve"> امير مقار</w:t>
            </w:r>
          </w:p>
        </w:tc>
        <w:tc>
          <w:tcPr>
            <w:tcW w:w="6261" w:type="dxa"/>
          </w:tcPr>
          <w:p w:rsidR="00A636BC" w:rsidRPr="00FE0D47" w:rsidRDefault="00B24E61"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وسيط تامين</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650D59" w:rsidRPr="00FE0D47">
              <w:rPr>
                <w:rFonts w:ascii="Simplified Arabic" w:hAnsi="Simplified Arabic" w:cs="Simplified Arabic"/>
                <w:b/>
                <w:bCs/>
                <w:sz w:val="24"/>
                <w:szCs w:val="24"/>
                <w:rtl/>
              </w:rPr>
              <w:t>ة</w:t>
            </w:r>
            <w:r w:rsidRPr="00FE0D47">
              <w:rPr>
                <w:rFonts w:ascii="Simplified Arabic" w:hAnsi="Simplified Arabic" w:cs="Simplified Arabic"/>
                <w:b/>
                <w:bCs/>
                <w:sz w:val="24"/>
                <w:szCs w:val="24"/>
                <w:rtl/>
              </w:rPr>
              <w:t>/</w:t>
            </w:r>
            <w:r w:rsidR="00650D59" w:rsidRPr="00FE0D47">
              <w:rPr>
                <w:rFonts w:ascii="Simplified Arabic" w:hAnsi="Simplified Arabic" w:cs="Simplified Arabic"/>
                <w:b/>
                <w:bCs/>
                <w:sz w:val="24"/>
                <w:szCs w:val="24"/>
                <w:rtl/>
              </w:rPr>
              <w:t xml:space="preserve"> أميرة محمود</w:t>
            </w:r>
          </w:p>
        </w:tc>
        <w:tc>
          <w:tcPr>
            <w:tcW w:w="6261" w:type="dxa"/>
          </w:tcPr>
          <w:p w:rsidR="00A636BC" w:rsidRPr="00FE0D47" w:rsidRDefault="00650D59"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 xml:space="preserve">نائب مدير عام فرع بشركه رويال للتامين </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DF6766" w:rsidRPr="00FE0D47">
              <w:rPr>
                <w:rFonts w:ascii="Simplified Arabic" w:hAnsi="Simplified Arabic" w:cs="Simplified Arabic"/>
                <w:b/>
                <w:bCs/>
                <w:sz w:val="24"/>
                <w:szCs w:val="24"/>
                <w:rtl/>
              </w:rPr>
              <w:t xml:space="preserve"> بيتر مجدى </w:t>
            </w:r>
          </w:p>
        </w:tc>
        <w:tc>
          <w:tcPr>
            <w:tcW w:w="6261" w:type="dxa"/>
          </w:tcPr>
          <w:p w:rsidR="00A636BC" w:rsidRPr="00FE0D47" w:rsidRDefault="00770C7E" w:rsidP="00FE0D47">
            <w:pPr>
              <w:bidi/>
              <w:spacing w:before="60"/>
              <w:jc w:val="both"/>
              <w:rPr>
                <w:rFonts w:ascii="Simplified Arabic" w:hAnsi="Simplified Arabic" w:cs="Simplified Arabic"/>
                <w:sz w:val="24"/>
                <w:szCs w:val="24"/>
                <w:rtl/>
                <w:lang w:bidi="ar-EG"/>
              </w:rPr>
            </w:pPr>
            <w:r>
              <w:rPr>
                <w:rFonts w:ascii="Simplified Arabic" w:hAnsi="Simplified Arabic" w:cs="Simplified Arabic" w:hint="cs"/>
                <w:sz w:val="24"/>
                <w:szCs w:val="24"/>
                <w:rtl/>
                <w:lang w:bidi="ar-EG"/>
              </w:rPr>
              <w:t>وسيط تأمين</w:t>
            </w:r>
          </w:p>
        </w:tc>
      </w:tr>
      <w:tr w:rsidR="00A636BC" w:rsidRPr="00FE0D47" w:rsidTr="008B053B">
        <w:tc>
          <w:tcPr>
            <w:tcW w:w="3089" w:type="dxa"/>
          </w:tcPr>
          <w:p w:rsidR="00A636BC" w:rsidRPr="00FE0D47" w:rsidRDefault="000F6227"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 xml:space="preserve">الدكتور </w:t>
            </w:r>
            <w:r w:rsidR="00A636BC" w:rsidRPr="00FE0D47">
              <w:rPr>
                <w:rFonts w:ascii="Simplified Arabic" w:hAnsi="Simplified Arabic" w:cs="Simplified Arabic"/>
                <w:b/>
                <w:bCs/>
                <w:sz w:val="24"/>
                <w:szCs w:val="24"/>
                <w:rtl/>
              </w:rPr>
              <w:t>/</w:t>
            </w:r>
            <w:r w:rsidRPr="00FE0D47">
              <w:rPr>
                <w:rFonts w:ascii="Simplified Arabic" w:hAnsi="Simplified Arabic" w:cs="Simplified Arabic"/>
                <w:b/>
                <w:bCs/>
                <w:sz w:val="24"/>
                <w:szCs w:val="24"/>
                <w:rtl/>
              </w:rPr>
              <w:t xml:space="preserve"> هشام ماجد</w:t>
            </w:r>
          </w:p>
        </w:tc>
        <w:tc>
          <w:tcPr>
            <w:tcW w:w="6261" w:type="dxa"/>
          </w:tcPr>
          <w:p w:rsidR="00A636BC" w:rsidRPr="00FE0D47" w:rsidRDefault="000F6227"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رئيس مجلس الادارة و العضو المنتدب لشركة كيربلاس للرعاية الطبية</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467A7E" w:rsidRPr="00FE0D47">
              <w:rPr>
                <w:rFonts w:ascii="Simplified Arabic" w:hAnsi="Simplified Arabic" w:cs="Simplified Arabic"/>
                <w:b/>
                <w:bCs/>
                <w:sz w:val="24"/>
                <w:szCs w:val="24"/>
                <w:rtl/>
              </w:rPr>
              <w:t xml:space="preserve"> عمر عنتر</w:t>
            </w:r>
          </w:p>
        </w:tc>
        <w:tc>
          <w:tcPr>
            <w:tcW w:w="6261" w:type="dxa"/>
          </w:tcPr>
          <w:p w:rsidR="00A636BC" w:rsidRPr="00FE0D47" w:rsidRDefault="004B2420"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العضو المنتدب شركه ايماك للوساطه</w:t>
            </w:r>
          </w:p>
        </w:tc>
      </w:tr>
      <w:tr w:rsidR="00A636BC" w:rsidRPr="00FE0D47" w:rsidTr="008B053B">
        <w:tc>
          <w:tcPr>
            <w:tcW w:w="3089" w:type="dxa"/>
          </w:tcPr>
          <w:p w:rsidR="00A636BC" w:rsidRPr="00FE0D47" w:rsidRDefault="00A636BC"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D338B8" w:rsidRPr="00FE0D47">
              <w:rPr>
                <w:rFonts w:ascii="Simplified Arabic" w:hAnsi="Simplified Arabic" w:cs="Simplified Arabic"/>
                <w:b/>
                <w:bCs/>
                <w:sz w:val="24"/>
                <w:szCs w:val="24"/>
                <w:rtl/>
              </w:rPr>
              <w:t>ة</w:t>
            </w:r>
            <w:r w:rsidRPr="00FE0D47">
              <w:rPr>
                <w:rFonts w:ascii="Simplified Arabic" w:hAnsi="Simplified Arabic" w:cs="Simplified Arabic"/>
                <w:b/>
                <w:bCs/>
                <w:sz w:val="24"/>
                <w:szCs w:val="24"/>
                <w:rtl/>
              </w:rPr>
              <w:t>/</w:t>
            </w:r>
            <w:r w:rsidR="00D338B8" w:rsidRPr="00FE0D47">
              <w:rPr>
                <w:rFonts w:ascii="Simplified Arabic" w:hAnsi="Simplified Arabic" w:cs="Simplified Arabic"/>
                <w:b/>
                <w:bCs/>
                <w:sz w:val="24"/>
                <w:szCs w:val="24"/>
                <w:rtl/>
              </w:rPr>
              <w:t xml:space="preserve"> ليلى عزام</w:t>
            </w:r>
          </w:p>
        </w:tc>
        <w:tc>
          <w:tcPr>
            <w:tcW w:w="6261" w:type="dxa"/>
          </w:tcPr>
          <w:p w:rsidR="00A636BC" w:rsidRPr="00FE0D47" w:rsidRDefault="00D338B8"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خبير تأمين إستشارى</w:t>
            </w:r>
          </w:p>
        </w:tc>
      </w:tr>
      <w:tr w:rsidR="00D338B8" w:rsidRPr="00FE0D47" w:rsidTr="008B053B">
        <w:tc>
          <w:tcPr>
            <w:tcW w:w="3089" w:type="dxa"/>
          </w:tcPr>
          <w:p w:rsidR="00D338B8" w:rsidRPr="00FE0D47" w:rsidRDefault="00E308C8"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 أحمد عبد المحسن</w:t>
            </w:r>
            <w:r w:rsidR="008B053B" w:rsidRPr="00FE0D47">
              <w:rPr>
                <w:rFonts w:ascii="Simplified Arabic" w:hAnsi="Simplified Arabic" w:cs="Simplified Arabic"/>
                <w:b/>
                <w:bCs/>
                <w:sz w:val="24"/>
                <w:szCs w:val="24"/>
                <w:rtl/>
              </w:rPr>
              <w:t xml:space="preserve"> </w:t>
            </w:r>
          </w:p>
        </w:tc>
        <w:tc>
          <w:tcPr>
            <w:tcW w:w="6261" w:type="dxa"/>
          </w:tcPr>
          <w:p w:rsidR="00D338B8" w:rsidRPr="00FE0D47" w:rsidRDefault="00A34CC7"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وسيط ت</w:t>
            </w:r>
            <w:r w:rsidR="00BC1C9E" w:rsidRPr="00FE0D47">
              <w:rPr>
                <w:rFonts w:ascii="Simplified Arabic" w:hAnsi="Simplified Arabic" w:cs="Simplified Arabic"/>
                <w:sz w:val="24"/>
                <w:szCs w:val="24"/>
                <w:rtl/>
              </w:rPr>
              <w:t>أ</w:t>
            </w:r>
            <w:r w:rsidRPr="00FE0D47">
              <w:rPr>
                <w:rFonts w:ascii="Simplified Arabic" w:hAnsi="Simplified Arabic" w:cs="Simplified Arabic"/>
                <w:sz w:val="24"/>
                <w:szCs w:val="24"/>
                <w:rtl/>
              </w:rPr>
              <w:t>مين</w:t>
            </w:r>
          </w:p>
        </w:tc>
      </w:tr>
      <w:tr w:rsidR="00D338B8" w:rsidRPr="00FE0D47" w:rsidTr="008B053B">
        <w:tc>
          <w:tcPr>
            <w:tcW w:w="3089" w:type="dxa"/>
          </w:tcPr>
          <w:p w:rsidR="00D338B8" w:rsidRPr="00FE0D47" w:rsidRDefault="00E308C8"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996B69" w:rsidRPr="00FE0D47">
              <w:rPr>
                <w:rFonts w:ascii="Simplified Arabic" w:hAnsi="Simplified Arabic" w:cs="Simplified Arabic"/>
                <w:b/>
                <w:bCs/>
                <w:sz w:val="24"/>
                <w:szCs w:val="24"/>
                <w:rtl/>
              </w:rPr>
              <w:t xml:space="preserve"> ابراهيم لبيب</w:t>
            </w:r>
          </w:p>
        </w:tc>
        <w:tc>
          <w:tcPr>
            <w:tcW w:w="6261" w:type="dxa"/>
          </w:tcPr>
          <w:p w:rsidR="00D338B8" w:rsidRPr="00FE0D47" w:rsidRDefault="00996B69"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رئيس لجن</w:t>
            </w:r>
            <w:r w:rsidR="00CA7544" w:rsidRPr="00FE0D47">
              <w:rPr>
                <w:rFonts w:ascii="Simplified Arabic" w:hAnsi="Simplified Arabic" w:cs="Simplified Arabic"/>
                <w:sz w:val="24"/>
                <w:szCs w:val="24"/>
                <w:rtl/>
              </w:rPr>
              <w:t>ة</w:t>
            </w:r>
            <w:r w:rsidRPr="00FE0D47">
              <w:rPr>
                <w:rFonts w:ascii="Simplified Arabic" w:hAnsi="Simplified Arabic" w:cs="Simplified Arabic"/>
                <w:sz w:val="24"/>
                <w:szCs w:val="24"/>
                <w:rtl/>
              </w:rPr>
              <w:t xml:space="preserve"> </w:t>
            </w:r>
            <w:r w:rsidR="00CA7544" w:rsidRPr="00FE0D47">
              <w:rPr>
                <w:rFonts w:ascii="Simplified Arabic" w:hAnsi="Simplified Arabic" w:cs="Simplified Arabic"/>
                <w:sz w:val="24"/>
                <w:szCs w:val="24"/>
                <w:rtl/>
              </w:rPr>
              <w:t xml:space="preserve">تأمينات </w:t>
            </w:r>
            <w:r w:rsidRPr="00FE0D47">
              <w:rPr>
                <w:rFonts w:ascii="Simplified Arabic" w:hAnsi="Simplified Arabic" w:cs="Simplified Arabic"/>
                <w:sz w:val="24"/>
                <w:szCs w:val="24"/>
                <w:rtl/>
              </w:rPr>
              <w:t xml:space="preserve">السيارات بالاتحاد المصرى للتأمين </w:t>
            </w:r>
          </w:p>
        </w:tc>
      </w:tr>
      <w:tr w:rsidR="00D338B8" w:rsidRPr="00FE0D47" w:rsidTr="008B053B">
        <w:tc>
          <w:tcPr>
            <w:tcW w:w="3089" w:type="dxa"/>
          </w:tcPr>
          <w:p w:rsidR="00D338B8" w:rsidRPr="00FE0D47" w:rsidRDefault="00E308C8"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CA7544" w:rsidRPr="00FE0D47">
              <w:rPr>
                <w:rFonts w:ascii="Simplified Arabic" w:hAnsi="Simplified Arabic" w:cs="Simplified Arabic"/>
                <w:b/>
                <w:bCs/>
                <w:sz w:val="24"/>
                <w:szCs w:val="24"/>
                <w:rtl/>
              </w:rPr>
              <w:t xml:space="preserve"> نظمى حسين</w:t>
            </w:r>
          </w:p>
        </w:tc>
        <w:tc>
          <w:tcPr>
            <w:tcW w:w="6261" w:type="dxa"/>
          </w:tcPr>
          <w:p w:rsidR="00D338B8" w:rsidRPr="00FE0D47" w:rsidRDefault="00CA7544" w:rsidP="00FE0D47">
            <w:pPr>
              <w:bidi/>
              <w:spacing w:before="60"/>
              <w:jc w:val="both"/>
              <w:rPr>
                <w:rFonts w:ascii="Simplified Arabic" w:hAnsi="Simplified Arabic" w:cs="Simplified Arabic"/>
                <w:sz w:val="24"/>
                <w:szCs w:val="24"/>
                <w:rtl/>
              </w:rPr>
            </w:pPr>
            <w:r w:rsidRPr="00FE0D47">
              <w:rPr>
                <w:rFonts w:ascii="Simplified Arabic" w:hAnsi="Simplified Arabic" w:cs="Simplified Arabic"/>
                <w:sz w:val="24"/>
                <w:szCs w:val="24"/>
                <w:rtl/>
              </w:rPr>
              <w:t xml:space="preserve">رئيس لجنة البحرى تأمينات أجسام السفن بالاتحاد المصرى للتامين </w:t>
            </w:r>
          </w:p>
        </w:tc>
      </w:tr>
      <w:tr w:rsidR="00D338B8" w:rsidRPr="00FE0D47" w:rsidTr="008B053B">
        <w:tc>
          <w:tcPr>
            <w:tcW w:w="3089" w:type="dxa"/>
          </w:tcPr>
          <w:p w:rsidR="00D338B8" w:rsidRPr="00FE0D47" w:rsidRDefault="00CE1BE4"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الدكتور</w:t>
            </w:r>
            <w:r w:rsidR="00E308C8" w:rsidRPr="00FE0D47">
              <w:rPr>
                <w:rFonts w:ascii="Simplified Arabic" w:hAnsi="Simplified Arabic" w:cs="Simplified Arabic"/>
                <w:b/>
                <w:bCs/>
                <w:sz w:val="24"/>
                <w:szCs w:val="24"/>
                <w:rtl/>
              </w:rPr>
              <w:t>/</w:t>
            </w:r>
            <w:r w:rsidR="00B664EB" w:rsidRPr="00FE0D47">
              <w:rPr>
                <w:rFonts w:ascii="Simplified Arabic" w:hAnsi="Simplified Arabic" w:cs="Simplified Arabic"/>
                <w:b/>
                <w:bCs/>
                <w:sz w:val="24"/>
                <w:szCs w:val="24"/>
                <w:rtl/>
              </w:rPr>
              <w:t xml:space="preserve"> محمد عبدالفضيل</w:t>
            </w:r>
            <w:r w:rsidR="008B053B" w:rsidRPr="00FE0D47">
              <w:rPr>
                <w:rFonts w:ascii="Simplified Arabic" w:hAnsi="Simplified Arabic" w:cs="Simplified Arabic"/>
                <w:b/>
                <w:bCs/>
                <w:sz w:val="24"/>
                <w:szCs w:val="24"/>
                <w:rtl/>
                <w:lang w:bidi="ar-EG"/>
              </w:rPr>
              <w:t xml:space="preserve"> </w:t>
            </w:r>
          </w:p>
        </w:tc>
        <w:tc>
          <w:tcPr>
            <w:tcW w:w="6261" w:type="dxa"/>
          </w:tcPr>
          <w:p w:rsidR="00D338B8" w:rsidRPr="00FE0D47" w:rsidRDefault="00B664EB"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رئيس قطاع العمليات والشئون الإكتوارية بشركة طوكيو مارين فاملي تكافل</w:t>
            </w:r>
          </w:p>
        </w:tc>
      </w:tr>
      <w:tr w:rsidR="00CE1BE4" w:rsidRPr="00FE0D47" w:rsidTr="008B053B">
        <w:tc>
          <w:tcPr>
            <w:tcW w:w="3089" w:type="dxa"/>
          </w:tcPr>
          <w:p w:rsidR="00CE1BE4" w:rsidRPr="00FE0D47" w:rsidRDefault="00CE1BE4"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B6174B" w:rsidRPr="00FE0D47">
              <w:rPr>
                <w:rFonts w:ascii="Simplified Arabic" w:hAnsi="Simplified Arabic" w:cs="Simplified Arabic"/>
                <w:b/>
                <w:bCs/>
                <w:sz w:val="24"/>
                <w:szCs w:val="24"/>
                <w:rtl/>
              </w:rPr>
              <w:t xml:space="preserve"> شريف عباس</w:t>
            </w:r>
          </w:p>
        </w:tc>
        <w:tc>
          <w:tcPr>
            <w:tcW w:w="6261" w:type="dxa"/>
          </w:tcPr>
          <w:p w:rsidR="00CE1BE4" w:rsidRPr="00FE0D47" w:rsidRDefault="00B6174B"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العضو المنتدب لشركة جود لايف للوساطة</w:t>
            </w:r>
          </w:p>
        </w:tc>
      </w:tr>
      <w:tr w:rsidR="00CE1BE4" w:rsidRPr="00FE0D47" w:rsidTr="008B053B">
        <w:tc>
          <w:tcPr>
            <w:tcW w:w="3089" w:type="dxa"/>
          </w:tcPr>
          <w:p w:rsidR="00CE1BE4" w:rsidRPr="00FE0D47" w:rsidRDefault="00CE1BE4"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الاستاذ/</w:t>
            </w:r>
            <w:r w:rsidR="00B6174B" w:rsidRPr="00FE0D47">
              <w:rPr>
                <w:rFonts w:ascii="Simplified Arabic" w:hAnsi="Simplified Arabic" w:cs="Simplified Arabic"/>
                <w:b/>
                <w:bCs/>
                <w:sz w:val="24"/>
                <w:szCs w:val="24"/>
                <w:rtl/>
              </w:rPr>
              <w:t xml:space="preserve"> </w:t>
            </w:r>
            <w:r w:rsidR="00B6174B" w:rsidRPr="00FE0D47">
              <w:rPr>
                <w:rFonts w:ascii="Simplified Arabic" w:hAnsi="Simplified Arabic" w:cs="Simplified Arabic"/>
                <w:b/>
                <w:bCs/>
                <w:sz w:val="24"/>
                <w:szCs w:val="24"/>
                <w:rtl/>
                <w:lang w:bidi="ar-EG"/>
              </w:rPr>
              <w:t>بير كوردى</w:t>
            </w:r>
          </w:p>
        </w:tc>
        <w:tc>
          <w:tcPr>
            <w:tcW w:w="6261" w:type="dxa"/>
          </w:tcPr>
          <w:p w:rsidR="00CE1BE4" w:rsidRPr="00FE0D47" w:rsidRDefault="00B6174B"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خبير معاين</w:t>
            </w:r>
            <w:r w:rsidR="000B74AC"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وتقدير </w:t>
            </w:r>
            <w:r w:rsidR="000B74AC"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ضرار</w:t>
            </w:r>
          </w:p>
        </w:tc>
      </w:tr>
      <w:tr w:rsidR="00CE1BE4" w:rsidRPr="00FE0D47" w:rsidTr="008B053B">
        <w:tc>
          <w:tcPr>
            <w:tcW w:w="3089" w:type="dxa"/>
          </w:tcPr>
          <w:p w:rsidR="00CE1BE4" w:rsidRPr="00FE0D47" w:rsidRDefault="00CE1BE4" w:rsidP="00FE0D47">
            <w:pPr>
              <w:bidi/>
              <w:spacing w:before="60"/>
              <w:jc w:val="both"/>
              <w:rPr>
                <w:rFonts w:ascii="Simplified Arabic" w:hAnsi="Simplified Arabic" w:cs="Simplified Arabic"/>
                <w:b/>
                <w:bCs/>
                <w:sz w:val="24"/>
                <w:szCs w:val="24"/>
                <w:rtl/>
              </w:rPr>
            </w:pPr>
            <w:r w:rsidRPr="00FE0D47">
              <w:rPr>
                <w:rFonts w:ascii="Simplified Arabic" w:hAnsi="Simplified Arabic" w:cs="Simplified Arabic"/>
                <w:b/>
                <w:bCs/>
                <w:sz w:val="24"/>
                <w:szCs w:val="24"/>
                <w:rtl/>
              </w:rPr>
              <w:t>الدكتور/</w:t>
            </w:r>
            <w:r w:rsidR="00AD0D01" w:rsidRPr="00FE0D47">
              <w:rPr>
                <w:rFonts w:ascii="Simplified Arabic" w:hAnsi="Simplified Arabic" w:cs="Simplified Arabic"/>
                <w:b/>
                <w:bCs/>
                <w:sz w:val="24"/>
                <w:szCs w:val="24"/>
                <w:rtl/>
                <w:lang w:bidi="ar-EG"/>
              </w:rPr>
              <w:t xml:space="preserve"> ناصر عبد الحميد</w:t>
            </w:r>
          </w:p>
        </w:tc>
        <w:tc>
          <w:tcPr>
            <w:tcW w:w="6261" w:type="dxa"/>
          </w:tcPr>
          <w:p w:rsidR="00CE1BE4" w:rsidRPr="00FE0D47" w:rsidRDefault="00AD0D01" w:rsidP="00FE0D47">
            <w:pPr>
              <w:bidi/>
              <w:spacing w:before="6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العضو المنتدب لشرك</w:t>
            </w:r>
            <w:r w:rsidR="008C5C43"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ثق</w:t>
            </w:r>
            <w:r w:rsidR="008C5C43"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للوساط</w:t>
            </w:r>
            <w:r w:rsidR="008C5C43" w:rsidRPr="00FE0D47">
              <w:rPr>
                <w:rFonts w:ascii="Simplified Arabic" w:hAnsi="Simplified Arabic" w:cs="Simplified Arabic"/>
                <w:sz w:val="24"/>
                <w:szCs w:val="24"/>
                <w:rtl/>
                <w:lang w:bidi="ar-EG"/>
              </w:rPr>
              <w:t>ة</w:t>
            </w:r>
          </w:p>
        </w:tc>
      </w:tr>
      <w:tr w:rsidR="00770C7E" w:rsidRPr="00FE0D47" w:rsidTr="008B053B">
        <w:tc>
          <w:tcPr>
            <w:tcW w:w="3089" w:type="dxa"/>
          </w:tcPr>
          <w:p w:rsidR="00770C7E" w:rsidRPr="00FE0D47" w:rsidRDefault="00770C7E" w:rsidP="00FE0D47">
            <w:pPr>
              <w:bidi/>
              <w:spacing w:before="60"/>
              <w:jc w:val="both"/>
              <w:rPr>
                <w:rFonts w:ascii="Simplified Arabic" w:hAnsi="Simplified Arabic" w:cs="Simplified Arabic"/>
                <w:b/>
                <w:bCs/>
                <w:sz w:val="24"/>
                <w:szCs w:val="24"/>
                <w:rtl/>
              </w:rPr>
            </w:pPr>
            <w:r>
              <w:rPr>
                <w:rFonts w:ascii="Simplified Arabic" w:hAnsi="Simplified Arabic" w:cs="Simplified Arabic" w:hint="cs"/>
                <w:b/>
                <w:bCs/>
                <w:sz w:val="24"/>
                <w:szCs w:val="24"/>
                <w:rtl/>
              </w:rPr>
              <w:t>الخبير الاكتواري/ وائل عبد الهادي</w:t>
            </w:r>
          </w:p>
        </w:tc>
        <w:tc>
          <w:tcPr>
            <w:tcW w:w="6261" w:type="dxa"/>
          </w:tcPr>
          <w:p w:rsidR="00770C7E" w:rsidRPr="00FE0D47" w:rsidRDefault="00770C7E" w:rsidP="00FE0D47">
            <w:pPr>
              <w:bidi/>
              <w:spacing w:before="60"/>
              <w:jc w:val="both"/>
              <w:rPr>
                <w:rFonts w:ascii="Simplified Arabic" w:hAnsi="Simplified Arabic" w:cs="Simplified Arabic"/>
                <w:sz w:val="24"/>
                <w:szCs w:val="24"/>
                <w:rtl/>
              </w:rPr>
            </w:pPr>
            <w:r>
              <w:rPr>
                <w:rFonts w:ascii="Simplified Arabic" w:hAnsi="Simplified Arabic" w:cs="Simplified Arabic" w:hint="cs"/>
                <w:sz w:val="24"/>
                <w:szCs w:val="24"/>
                <w:rtl/>
              </w:rPr>
              <w:t>رئيس الجمعية المصرية للخبراء الاكتواريين</w:t>
            </w:r>
          </w:p>
        </w:tc>
      </w:tr>
    </w:tbl>
    <w:p w:rsidR="005F320B" w:rsidRPr="003A3E3D" w:rsidRDefault="003E2726" w:rsidP="003A3E3D">
      <w:pPr>
        <w:bidi/>
        <w:spacing w:before="120" w:after="120" w:line="240" w:lineRule="auto"/>
        <w:jc w:val="center"/>
        <w:rPr>
          <w:rFonts w:ascii="Simplified Arabic" w:hAnsi="Simplified Arabic" w:cs="Simplified Arabic"/>
          <w:b/>
          <w:bCs/>
          <w:color w:val="002060"/>
          <w:sz w:val="28"/>
          <w:szCs w:val="28"/>
          <w:rtl/>
        </w:rPr>
      </w:pPr>
      <w:r w:rsidRPr="003A3E3D">
        <w:rPr>
          <w:rFonts w:ascii="Simplified Arabic" w:hAnsi="Simplified Arabic" w:cs="Simplified Arabic"/>
          <w:b/>
          <w:bCs/>
          <w:color w:val="002060"/>
          <w:sz w:val="28"/>
          <w:szCs w:val="28"/>
          <w:rtl/>
        </w:rPr>
        <w:lastRenderedPageBreak/>
        <w:t>المقترحات مصنفة حسب الموضوع</w:t>
      </w:r>
    </w:p>
    <w:p w:rsidR="00784546" w:rsidRPr="00FE0D47" w:rsidRDefault="006D4956" w:rsidP="00FE0D47">
      <w:pPr>
        <w:bidi/>
        <w:spacing w:before="120" w:after="0" w:line="240" w:lineRule="auto"/>
        <w:jc w:val="both"/>
        <w:rPr>
          <w:rFonts w:ascii="Simplified Arabic" w:hAnsi="Simplified Arabic" w:cs="Simplified Arabic"/>
          <w:sz w:val="24"/>
          <w:szCs w:val="24"/>
          <w:rtl/>
        </w:rPr>
      </w:pPr>
      <w:r w:rsidRPr="00FE0D47">
        <w:rPr>
          <w:rFonts w:ascii="Simplified Arabic" w:hAnsi="Simplified Arabic" w:cs="Simplified Arabic"/>
          <w:sz w:val="24"/>
          <w:szCs w:val="24"/>
          <w:rtl/>
        </w:rPr>
        <w:t>وفي إطار ما تلقاه فريق عمل تنظيم جلسات الحوار من مقترحات من السادة المختصين بصناعة التأمين وإعادة التأمين، فإننا نعرض في هذا الأوراق البسيطة كل المقترحات دون حذف</w:t>
      </w:r>
      <w:r w:rsidR="00750981" w:rsidRPr="00FE0D47">
        <w:rPr>
          <w:rFonts w:ascii="Simplified Arabic" w:hAnsi="Simplified Arabic" w:cs="Simplified Arabic"/>
          <w:sz w:val="24"/>
          <w:szCs w:val="24"/>
          <w:rtl/>
        </w:rPr>
        <w:t xml:space="preserve">، </w:t>
      </w:r>
      <w:r w:rsidR="00D3657B" w:rsidRPr="00FE0D47">
        <w:rPr>
          <w:rFonts w:ascii="Simplified Arabic" w:hAnsi="Simplified Arabic" w:cs="Simplified Arabic"/>
          <w:sz w:val="24"/>
          <w:szCs w:val="24"/>
          <w:rtl/>
        </w:rPr>
        <w:t>اخذين</w:t>
      </w:r>
      <w:r w:rsidRPr="00FE0D47">
        <w:rPr>
          <w:rFonts w:ascii="Simplified Arabic" w:hAnsi="Simplified Arabic" w:cs="Simplified Arabic"/>
          <w:sz w:val="24"/>
          <w:szCs w:val="24"/>
          <w:rtl/>
        </w:rPr>
        <w:t xml:space="preserve"> في الإعتبار أنها سوف تناقش اثناء جلسات الحوار وهو ما يعني بالضرورة أنه ليس كل المقترحات قد تكون قابلة للتطبيق وذلك في وضوء ما تنتهي إليه هذه المناقشات البناءة، وبالتأكيد أن كل ما ستسفر عنه من توصيات ومقترحات بناءة قابلة للتطبيق في إطار ما شرعه القانون واللوائح والقرارات والمنظمة والحاكمة لنشاط التأمين سوف تسعى الهيئة بكل جهد لتطبيقه في توقيتاته المناسبة وبعد إتخاذ الإجراءات المتعارف عليها.</w:t>
      </w:r>
    </w:p>
    <w:p w:rsidR="005F320B" w:rsidRPr="003A3E3D" w:rsidRDefault="00904CAA"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تطوير مهنة الوساطة التأمينية و تحديث قواعد القيد والترخيص</w:t>
      </w:r>
    </w:p>
    <w:p w:rsidR="00FE4E7E" w:rsidRPr="00FE0D47" w:rsidRDefault="00FE4E7E"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 xml:space="preserve">إلزام شركة التامين </w:t>
      </w:r>
      <w:r w:rsidR="002471DF" w:rsidRPr="00FE0D47">
        <w:rPr>
          <w:rFonts w:ascii="Simplified Arabic" w:hAnsi="Simplified Arabic" w:cs="Simplified Arabic"/>
          <w:sz w:val="24"/>
          <w:szCs w:val="24"/>
          <w:rtl/>
        </w:rPr>
        <w:t>بقيد وتسجيل</w:t>
      </w:r>
      <w:r w:rsidRPr="00FE0D47">
        <w:rPr>
          <w:rFonts w:ascii="Simplified Arabic" w:hAnsi="Simplified Arabic" w:cs="Simplified Arabic"/>
          <w:sz w:val="24"/>
          <w:szCs w:val="24"/>
          <w:rtl/>
        </w:rPr>
        <w:t xml:space="preserve"> موظفي إدارة البيع </w:t>
      </w:r>
      <w:r w:rsidR="002471DF" w:rsidRPr="00FE0D47">
        <w:rPr>
          <w:rFonts w:ascii="Simplified Arabic" w:hAnsi="Simplified Arabic" w:cs="Simplified Arabic"/>
          <w:sz w:val="24"/>
          <w:szCs w:val="24"/>
          <w:rtl/>
        </w:rPr>
        <w:t xml:space="preserve">في سجل الوسطاء </w:t>
      </w:r>
      <w:r w:rsidRPr="00FE0D47">
        <w:rPr>
          <w:rFonts w:ascii="Simplified Arabic" w:hAnsi="Simplified Arabic" w:cs="Simplified Arabic"/>
          <w:sz w:val="24"/>
          <w:szCs w:val="24"/>
          <w:rtl/>
        </w:rPr>
        <w:t>بعد مرور حد اقصى 6 شهور من تاريخ تعينهم، مع النظر في عودة العمل بالسجل الموقت أثناء فترة تدريب موظفى إدارة البيع (الجهاز الإنتاجي).</w:t>
      </w:r>
    </w:p>
    <w:p w:rsidR="00D5714D" w:rsidRPr="00FE0D47" w:rsidRDefault="007C7A38"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إنشاء قطاع جديد داخل شركات التامين يسىمى قطاع الانتاج المباشر </w:t>
      </w:r>
      <w:r w:rsidRPr="00FE0D47">
        <w:rPr>
          <w:rFonts w:ascii="Simplified Arabic" w:hAnsi="Simplified Arabic" w:cs="Simplified Arabic"/>
          <w:sz w:val="24"/>
          <w:szCs w:val="24"/>
          <w:lang w:bidi="ar-EG"/>
        </w:rPr>
        <w:t>(Direct Sales)</w:t>
      </w:r>
      <w:r w:rsidRPr="00FE0D47">
        <w:rPr>
          <w:rFonts w:ascii="Simplified Arabic" w:hAnsi="Simplified Arabic" w:cs="Simplified Arabic"/>
          <w:sz w:val="24"/>
          <w:szCs w:val="24"/>
          <w:rtl/>
          <w:lang w:bidi="ar-EG"/>
        </w:rPr>
        <w:t>، حتى يتم الفصل بين عمل وسطاء التأمين و المبيعات المباشرة</w:t>
      </w:r>
      <w:r w:rsidR="00D5714D" w:rsidRPr="00FE0D47">
        <w:rPr>
          <w:rFonts w:ascii="Simplified Arabic" w:hAnsi="Simplified Arabic" w:cs="Simplified Arabic"/>
          <w:sz w:val="24"/>
          <w:szCs w:val="24"/>
          <w:rtl/>
          <w:lang w:bidi="ar-EG"/>
        </w:rPr>
        <w:t xml:space="preserve"> والتي تتم عن طريق إدارة الشركة، على ان يكون هذا القطاع مسئول عن جلب عمليات تأمينيه جديد</w:t>
      </w:r>
      <w:r w:rsidR="00981D47" w:rsidRPr="00FE0D47">
        <w:rPr>
          <w:rFonts w:ascii="Simplified Arabic" w:hAnsi="Simplified Arabic" w:cs="Simplified Arabic"/>
          <w:sz w:val="24"/>
          <w:szCs w:val="24"/>
          <w:rtl/>
          <w:lang w:bidi="ar-EG"/>
        </w:rPr>
        <w:t>ة</w:t>
      </w:r>
      <w:r w:rsidR="00D5714D" w:rsidRPr="00FE0D47">
        <w:rPr>
          <w:rFonts w:ascii="Simplified Arabic" w:hAnsi="Simplified Arabic" w:cs="Simplified Arabic"/>
          <w:sz w:val="24"/>
          <w:szCs w:val="24"/>
          <w:rtl/>
          <w:lang w:bidi="ar-EG"/>
        </w:rPr>
        <w:t xml:space="preserve"> وبخصوص كل ما يتم تحويله من عمليات تأمينيه من جلب وسيط تأمين يلتزم هذا القطاع بدفع قيم</w:t>
      </w:r>
      <w:r w:rsidR="00981D47" w:rsidRPr="00FE0D47">
        <w:rPr>
          <w:rFonts w:ascii="Simplified Arabic" w:hAnsi="Simplified Arabic" w:cs="Simplified Arabic"/>
          <w:sz w:val="24"/>
          <w:szCs w:val="24"/>
          <w:rtl/>
          <w:lang w:bidi="ar-EG"/>
        </w:rPr>
        <w:t>ة</w:t>
      </w:r>
      <w:r w:rsidR="00D5714D" w:rsidRPr="00FE0D47">
        <w:rPr>
          <w:rFonts w:ascii="Simplified Arabic" w:hAnsi="Simplified Arabic" w:cs="Simplified Arabic"/>
          <w:sz w:val="24"/>
          <w:szCs w:val="24"/>
          <w:rtl/>
          <w:lang w:bidi="ar-EG"/>
        </w:rPr>
        <w:t xml:space="preserve"> العمول</w:t>
      </w:r>
      <w:r w:rsidR="00981D47" w:rsidRPr="00FE0D47">
        <w:rPr>
          <w:rFonts w:ascii="Simplified Arabic" w:hAnsi="Simplified Arabic" w:cs="Simplified Arabic"/>
          <w:sz w:val="24"/>
          <w:szCs w:val="24"/>
          <w:rtl/>
          <w:lang w:bidi="ar-EG"/>
        </w:rPr>
        <w:t xml:space="preserve">ة الى هذا الوسيط لان من </w:t>
      </w:r>
      <w:r w:rsidR="00D5714D" w:rsidRPr="00FE0D47">
        <w:rPr>
          <w:rFonts w:ascii="Simplified Arabic" w:hAnsi="Simplified Arabic" w:cs="Simplified Arabic"/>
          <w:sz w:val="24"/>
          <w:szCs w:val="24"/>
          <w:rtl/>
          <w:lang w:bidi="ar-EG"/>
        </w:rPr>
        <w:t>جلب العملي</w:t>
      </w:r>
      <w:r w:rsidR="00981D47" w:rsidRPr="00FE0D47">
        <w:rPr>
          <w:rFonts w:ascii="Simplified Arabic" w:hAnsi="Simplified Arabic" w:cs="Simplified Arabic"/>
          <w:sz w:val="24"/>
          <w:szCs w:val="24"/>
          <w:rtl/>
          <w:lang w:bidi="ar-EG"/>
        </w:rPr>
        <w:t>ة</w:t>
      </w:r>
      <w:r w:rsidR="00D5714D" w:rsidRPr="00FE0D47">
        <w:rPr>
          <w:rFonts w:ascii="Simplified Arabic" w:hAnsi="Simplified Arabic" w:cs="Simplified Arabic"/>
          <w:sz w:val="24"/>
          <w:szCs w:val="24"/>
          <w:rtl/>
          <w:lang w:bidi="ar-EG"/>
        </w:rPr>
        <w:t xml:space="preserve"> التاميني</w:t>
      </w:r>
      <w:r w:rsidR="00981D47" w:rsidRPr="00FE0D47">
        <w:rPr>
          <w:rFonts w:ascii="Simplified Arabic" w:hAnsi="Simplified Arabic" w:cs="Simplified Arabic"/>
          <w:sz w:val="24"/>
          <w:szCs w:val="24"/>
          <w:rtl/>
          <w:lang w:bidi="ar-EG"/>
        </w:rPr>
        <w:t>ة</w:t>
      </w:r>
      <w:r w:rsidR="00D5714D" w:rsidRPr="00FE0D47">
        <w:rPr>
          <w:rFonts w:ascii="Simplified Arabic" w:hAnsi="Simplified Arabic" w:cs="Simplified Arabic"/>
          <w:sz w:val="24"/>
          <w:szCs w:val="24"/>
          <w:rtl/>
          <w:lang w:bidi="ar-EG"/>
        </w:rPr>
        <w:t xml:space="preserve"> فى الاصل هو الوسيط</w:t>
      </w:r>
      <w:r w:rsidR="00981D47" w:rsidRPr="00FE0D47">
        <w:rPr>
          <w:rFonts w:ascii="Simplified Arabic" w:hAnsi="Simplified Arabic" w:cs="Simplified Arabic"/>
          <w:sz w:val="24"/>
          <w:szCs w:val="24"/>
          <w:rtl/>
          <w:lang w:bidi="ar-EG"/>
        </w:rPr>
        <w:t>،</w:t>
      </w:r>
      <w:r w:rsidR="00D5714D" w:rsidRPr="00FE0D47">
        <w:rPr>
          <w:rFonts w:ascii="Simplified Arabic" w:hAnsi="Simplified Arabic" w:cs="Simplified Arabic"/>
          <w:sz w:val="24"/>
          <w:szCs w:val="24"/>
          <w:rtl/>
          <w:lang w:bidi="ar-EG"/>
        </w:rPr>
        <w:t xml:space="preserve"> واذا كان هناك </w:t>
      </w:r>
      <w:r w:rsidR="00981D47" w:rsidRPr="00FE0D47">
        <w:rPr>
          <w:rFonts w:ascii="Simplified Arabic" w:hAnsi="Simplified Arabic" w:cs="Simplified Arabic"/>
          <w:sz w:val="24"/>
          <w:szCs w:val="24"/>
          <w:rtl/>
          <w:lang w:bidi="ar-EG"/>
        </w:rPr>
        <w:t>تقصير</w:t>
      </w:r>
      <w:r w:rsidR="00D5714D" w:rsidRPr="00FE0D47">
        <w:rPr>
          <w:rFonts w:ascii="Simplified Arabic" w:hAnsi="Simplified Arabic" w:cs="Simplified Arabic"/>
          <w:sz w:val="24"/>
          <w:szCs w:val="24"/>
          <w:rtl/>
          <w:lang w:bidi="ar-EG"/>
        </w:rPr>
        <w:t xml:space="preserve"> فى الخدم</w:t>
      </w:r>
      <w:r w:rsidR="00981D47" w:rsidRPr="00FE0D47">
        <w:rPr>
          <w:rFonts w:ascii="Simplified Arabic" w:hAnsi="Simplified Arabic" w:cs="Simplified Arabic"/>
          <w:sz w:val="24"/>
          <w:szCs w:val="24"/>
          <w:rtl/>
          <w:lang w:bidi="ar-EG"/>
        </w:rPr>
        <w:t>ة من جانب الوسيط، ف</w:t>
      </w:r>
      <w:r w:rsidR="00D5714D" w:rsidRPr="00FE0D47">
        <w:rPr>
          <w:rFonts w:ascii="Simplified Arabic" w:hAnsi="Simplified Arabic" w:cs="Simplified Arabic"/>
          <w:sz w:val="24"/>
          <w:szCs w:val="24"/>
          <w:rtl/>
          <w:lang w:bidi="ar-EG"/>
        </w:rPr>
        <w:t xml:space="preserve">على شركه التامين </w:t>
      </w:r>
      <w:r w:rsidR="00981D47" w:rsidRPr="00FE0D47">
        <w:rPr>
          <w:rFonts w:ascii="Simplified Arabic" w:hAnsi="Simplified Arabic" w:cs="Simplified Arabic"/>
          <w:sz w:val="24"/>
          <w:szCs w:val="24"/>
          <w:rtl/>
          <w:lang w:bidi="ar-EG"/>
        </w:rPr>
        <w:t>اخطار الوسيط</w:t>
      </w:r>
      <w:r w:rsidR="00D5714D" w:rsidRPr="00FE0D47">
        <w:rPr>
          <w:rFonts w:ascii="Simplified Arabic" w:hAnsi="Simplified Arabic" w:cs="Simplified Arabic"/>
          <w:sz w:val="24"/>
          <w:szCs w:val="24"/>
          <w:rtl/>
          <w:lang w:bidi="ar-EG"/>
        </w:rPr>
        <w:t xml:space="preserve"> رسميا بوسائل المراسلات المتبعه فيما بين الوسيط والشركه</w:t>
      </w:r>
      <w:r w:rsidR="00981D47" w:rsidRPr="00FE0D47">
        <w:rPr>
          <w:rFonts w:ascii="Simplified Arabic" w:hAnsi="Simplified Arabic" w:cs="Simplified Arabic"/>
          <w:sz w:val="24"/>
          <w:szCs w:val="24"/>
          <w:rtl/>
          <w:lang w:bidi="ar-EG"/>
        </w:rPr>
        <w:t>،</w:t>
      </w:r>
      <w:r w:rsidR="00D5714D" w:rsidRPr="00FE0D47">
        <w:rPr>
          <w:rFonts w:ascii="Simplified Arabic" w:hAnsi="Simplified Arabic" w:cs="Simplified Arabic"/>
          <w:sz w:val="24"/>
          <w:szCs w:val="24"/>
          <w:rtl/>
          <w:lang w:bidi="ar-EG"/>
        </w:rPr>
        <w:t xml:space="preserve"> وفى </w:t>
      </w:r>
      <w:r w:rsidR="00981D47" w:rsidRPr="00FE0D47">
        <w:rPr>
          <w:rFonts w:ascii="Simplified Arabic" w:hAnsi="Simplified Arabic" w:cs="Simplified Arabic"/>
          <w:sz w:val="24"/>
          <w:szCs w:val="24"/>
          <w:rtl/>
          <w:lang w:bidi="ar-EG"/>
        </w:rPr>
        <w:t xml:space="preserve">عملية </w:t>
      </w:r>
      <w:r w:rsidR="00D5714D" w:rsidRPr="00FE0D47">
        <w:rPr>
          <w:rFonts w:ascii="Simplified Arabic" w:hAnsi="Simplified Arabic" w:cs="Simplified Arabic"/>
          <w:sz w:val="24"/>
          <w:szCs w:val="24"/>
          <w:rtl/>
          <w:lang w:bidi="ar-EG"/>
        </w:rPr>
        <w:t xml:space="preserve">التجديد من الممكن ان يتم تحويل </w:t>
      </w:r>
      <w:r w:rsidR="00981D47" w:rsidRPr="00FE0D47">
        <w:rPr>
          <w:rFonts w:ascii="Simplified Arabic" w:hAnsi="Simplified Arabic" w:cs="Simplified Arabic"/>
          <w:sz w:val="24"/>
          <w:szCs w:val="24"/>
          <w:rtl/>
          <w:lang w:bidi="ar-EG"/>
        </w:rPr>
        <w:t>جزء من عمولات الوسيط الى الشركة.</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قيام الهيئة بفرض تمثيل قطاع وسطاء التأمين (أفراد و شركات) بعضو فى مجلس ادارة معهد التأمين بمصر حتى يشارك برؤيته فى تطوير قطاع الوساطة من حيث التدريب والتأهيل للشهادات المهنيه المصريه والعالميه وليصبح على مستوى منافس اقليمى وعالمى...مع تحديد اجراءات ترشيح او تعيين عضو مجلس ادارة معهد التأمين من الوسطاء.</w:t>
      </w:r>
    </w:p>
    <w:p w:rsidR="003D5623" w:rsidRPr="00FE0D47" w:rsidRDefault="003D5623"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تم السماح حديثا فى الهند بواسطة هيئة الرقابة الهندية ( </w:t>
      </w:r>
      <w:r w:rsidRPr="00FE0D47">
        <w:rPr>
          <w:rFonts w:ascii="Simplified Arabic" w:hAnsi="Simplified Arabic" w:cs="Simplified Arabic"/>
          <w:sz w:val="24"/>
          <w:szCs w:val="24"/>
          <w:lang w:bidi="ar-EG"/>
        </w:rPr>
        <w:t>IRDAI</w:t>
      </w:r>
      <w:r w:rsidRPr="00FE0D47">
        <w:rPr>
          <w:rFonts w:ascii="Simplified Arabic" w:hAnsi="Simplified Arabic" w:cs="Simplified Arabic"/>
          <w:sz w:val="24"/>
          <w:szCs w:val="24"/>
          <w:rtl/>
          <w:lang w:bidi="ar-EG"/>
        </w:rPr>
        <w:t>)</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بقيام وسطاء التامين بتسويق المنتجات المالية غير المصرفية</w:t>
      </w:r>
      <w:r w:rsidR="00884F9E"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وأقترح دراسة التجربة الهندية لتحديد المنتجات غير المصرفية الممكن تسويقها وماهو التأهيل المطلوب لذلك.</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تطبيق </w:t>
      </w:r>
      <w:r w:rsidR="00864914" w:rsidRPr="00FE0D47">
        <w:rPr>
          <w:rFonts w:ascii="Simplified Arabic" w:hAnsi="Simplified Arabic" w:cs="Simplified Arabic"/>
          <w:sz w:val="24"/>
          <w:szCs w:val="24"/>
          <w:rtl/>
          <w:lang w:bidi="ar-EG"/>
        </w:rPr>
        <w:t>إ</w:t>
      </w:r>
      <w:r w:rsidRPr="00FE0D47">
        <w:rPr>
          <w:rFonts w:ascii="Simplified Arabic" w:hAnsi="Simplified Arabic" w:cs="Simplified Arabic"/>
          <w:sz w:val="24"/>
          <w:szCs w:val="24"/>
          <w:rtl/>
          <w:lang w:bidi="ar-EG"/>
        </w:rPr>
        <w:t xml:space="preserve">متحانات الوسطاء الكترونيا عن بعد </w:t>
      </w:r>
      <w:r w:rsidRPr="00FE0D47">
        <w:rPr>
          <w:rFonts w:ascii="Simplified Arabic" w:hAnsi="Simplified Arabic" w:cs="Simplified Arabic"/>
          <w:sz w:val="24"/>
          <w:szCs w:val="24"/>
          <w:lang w:bidi="ar-EG"/>
        </w:rPr>
        <w:t>online</w:t>
      </w:r>
      <w:r w:rsidRPr="00FE0D47">
        <w:rPr>
          <w:rFonts w:ascii="Simplified Arabic" w:hAnsi="Simplified Arabic" w:cs="Simplified Arabic"/>
          <w:sz w:val="24"/>
          <w:szCs w:val="24"/>
          <w:rtl/>
          <w:lang w:bidi="ar-EG"/>
        </w:rPr>
        <w:t xml:space="preserve"> كما هو الحال فى عدد كبير من الدول والهند على سبيل المثال، وذلك لمن يرغب ويستطيع</w:t>
      </w:r>
      <w:r w:rsidR="004B2598"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w:t>
      </w:r>
      <w:r w:rsidR="00417D5D" w:rsidRPr="00FE0D47">
        <w:rPr>
          <w:rFonts w:ascii="Simplified Arabic" w:hAnsi="Simplified Arabic" w:cs="Simplified Arabic"/>
          <w:sz w:val="24"/>
          <w:szCs w:val="24"/>
          <w:rtl/>
          <w:lang w:bidi="ar-EG"/>
        </w:rPr>
        <w:t xml:space="preserve">وبصورة </w:t>
      </w:r>
      <w:r w:rsidRPr="00FE0D47">
        <w:rPr>
          <w:rFonts w:ascii="Simplified Arabic" w:hAnsi="Simplified Arabic" w:cs="Simplified Arabic"/>
          <w:sz w:val="24"/>
          <w:szCs w:val="24"/>
          <w:rtl/>
          <w:lang w:bidi="ar-EG"/>
        </w:rPr>
        <w:t>مرحلي</w:t>
      </w:r>
      <w:r w:rsidR="00417D5D" w:rsidRPr="00FE0D47">
        <w:rPr>
          <w:rFonts w:ascii="Simplified Arabic" w:hAnsi="Simplified Arabic" w:cs="Simplified Arabic"/>
          <w:sz w:val="24"/>
          <w:szCs w:val="24"/>
          <w:rtl/>
          <w:lang w:bidi="ar-EG"/>
        </w:rPr>
        <w:t>ة</w:t>
      </w:r>
      <w:r w:rsidR="004B2598"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من الوسطاء.</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دعم شركات التامين والوسطاء سواء شركات او افراد فى دخول اسواق التأمين الدولية الناسئة وخاصة فى افريقيا مثل كينيا واثيوبيا والسودان، وذلك من حيث توفير معلومات عن الاسواق والمتطلبات القانونية وتسهيل التواصل مع مكاتب التمثيل التجارى والقنصليات المصرية بالخارج كتشج</w:t>
      </w:r>
      <w:r w:rsidR="00BE72EB" w:rsidRPr="00FE0D47">
        <w:rPr>
          <w:rFonts w:ascii="Simplified Arabic" w:hAnsi="Simplified Arabic" w:cs="Simplified Arabic"/>
          <w:sz w:val="24"/>
          <w:szCs w:val="24"/>
          <w:rtl/>
          <w:lang w:bidi="ar-EG"/>
        </w:rPr>
        <w:t>يع لتصدير الخدمات التامينية.</w:t>
      </w:r>
    </w:p>
    <w:p w:rsidR="007C7A38" w:rsidRPr="00FE0D47" w:rsidRDefault="00A32E5A"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إ</w:t>
      </w:r>
      <w:r w:rsidR="00F46E9C" w:rsidRPr="00FE0D47">
        <w:rPr>
          <w:rFonts w:ascii="Simplified Arabic" w:hAnsi="Simplified Arabic" w:cs="Simplified Arabic"/>
          <w:sz w:val="24"/>
          <w:szCs w:val="24"/>
          <w:rtl/>
          <w:lang w:bidi="ar-EG"/>
        </w:rPr>
        <w:t>عاده النظر فى الماده 12 من قرار 23 لسنه 2014 في تفسير حجم الأعمال والفصل بينه وبين الدخل ومراجعه الوثيقة التي تغطى المسئولية عن حجم الأعمال والتي قد تترجم لاحقاً إلى مبالغ تأمين حال تعويض وليست عمولات وليس ما يتقاضاه الوسيط من مزايا مختلفة فإنه اتساقا معها فيُرى أن الدخل والذى يقصد به العمولات من وجهة نظر الضوابط الحاكمة هنا ليس له محل في الاعتداد به أو اشتراطه حال عقد الوثيقة وإبرامها.</w:t>
      </w:r>
    </w:p>
    <w:p w:rsidR="00C720AE" w:rsidRPr="00FE0D47" w:rsidRDefault="00C720AE"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ضرورة أن يكون هناك ترخيص خاص بتأمينات الحياة وآخر خاص بتأمينات الممتلكات وأن يكون لكل منهما اشتراطاته التي يجب أن يجتازها الوسيط لكي يحصل على الترخيص، ويفضل أن يشتمل امتحان الوسطاء على أسئلة توضح مدى فهمهم لمناسبة المنتج لاحتياجات العميل.</w:t>
      </w:r>
    </w:p>
    <w:p w:rsidR="00C720AE" w:rsidRPr="00FE0D47" w:rsidRDefault="00C720AE"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أيضاً يجب أن يكون هناك ترخيص منفرد لتسويق منتجات تأمينات الأشخاص وتكوين الأموال المرتبطة بالاستثمارات لما يجب أن يتمتع به الوسيط الذي يقوم ببيعها من توافر معلومات وثقافة استثمارية تؤهله أن يقوم ببيع هذه الأنواع المعقدة من المنتجات.</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إلزام الوسيط الحر المتقدم للحصول على رخصة مزاوله المهنة بالكشف عن تفاصيل اقاربه من الدرجة الأولى والثانية لمعرفه صله الوسيط سواء بموظف ادارى او إنتاجي في أي شركة تامين بالسوق.</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إلزام شركات التامين بكتابه الكود والاسم الكامل للوسيط الحر المصدر للوثيقة لكل أنواع إصدارات الشركة سواء فردى او جماعي للشفافية </w:t>
      </w:r>
      <w:r w:rsidRPr="00FE0D47">
        <w:rPr>
          <w:rFonts w:ascii="Simplified Arabic" w:hAnsi="Simplified Arabic" w:cs="Simplified Arabic"/>
          <w:sz w:val="24"/>
          <w:szCs w:val="24"/>
          <w:rtl/>
          <w:lang w:bidi="ar-EG"/>
        </w:rPr>
        <w:t>على كل نسخ الوثيقة المصدرة ل</w:t>
      </w:r>
      <w:r w:rsidRPr="00FE0D47">
        <w:rPr>
          <w:rFonts w:ascii="Simplified Arabic" w:hAnsi="Simplified Arabic" w:cs="Simplified Arabic"/>
          <w:sz w:val="24"/>
          <w:szCs w:val="24"/>
          <w:rtl/>
        </w:rPr>
        <w:t>سهوله الكشف لاحقا في حاله وجود علاقة بين كود المصدر وصله قرابة باي موظف ادارى يعمل بشركة التامين.</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غل يد موظفي الإدارة في التعامل المباشر مع العملاء (وبالأخص بشركات الممتلكات) لمنع نشوب أي نوع من أنواع العلاقات التي تثير قلق لموظف البيع الحصري او الوسيط صاحب العملية لاحقا.</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عقد موحد يصدر من الهيئة يستخدم بين شركات الوساطة وشركات التامين لضبط إيقاع العلاقة بين الطرفين وإلزام الطرفين باحترام حقوق وواجبات الطرف الاخر ويوضح التزامات وواجبات كل طرف بوضوح طبقا للقانون ويوضح دور كل منهما مجتمعين ومنفردين تجاه العلاقة مع العميل والهيئة العامة للرقابة واسس وقواعد فض المنازعات.</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تفعيل وثيقة تامين حياة جماعي </w:t>
      </w:r>
      <w:r w:rsidR="00B82FD3" w:rsidRPr="00FE0D47">
        <w:rPr>
          <w:rFonts w:ascii="Simplified Arabic" w:hAnsi="Simplified Arabic" w:cs="Simplified Arabic"/>
          <w:sz w:val="24"/>
          <w:szCs w:val="24"/>
          <w:rtl/>
        </w:rPr>
        <w:t>على</w:t>
      </w:r>
      <w:r w:rsidRPr="00FE0D47">
        <w:rPr>
          <w:rFonts w:ascii="Simplified Arabic" w:hAnsi="Simplified Arabic" w:cs="Simplified Arabic"/>
          <w:sz w:val="24"/>
          <w:szCs w:val="24"/>
          <w:rtl/>
        </w:rPr>
        <w:t xml:space="preserve"> أعضاء وساطة التامين سواء كانوا أفراد أم شركات لما له من حاجة ملحة خاصة في مثل هذه الظروف التي تمر بها البلاد وكذلك تفاديا لانهيار</w:t>
      </w:r>
      <w:r w:rsidR="00B82FD3" w:rsidRPr="00FE0D47">
        <w:rPr>
          <w:rFonts w:ascii="Simplified Arabic" w:hAnsi="Simplified Arabic" w:cs="Simplified Arabic"/>
          <w:sz w:val="24"/>
          <w:szCs w:val="24"/>
          <w:rtl/>
        </w:rPr>
        <w:t xml:space="preserve"> الأسر بسبب وفاة العائل الرئيسي.</w:t>
      </w:r>
    </w:p>
    <w:p w:rsidR="00205DE3" w:rsidRPr="00FE0D47" w:rsidRDefault="001B45E5"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السماح للشركات المساهمة وشركات الأفراد بالإصدار الألكترونى والتأمين البنكى.</w:t>
      </w:r>
    </w:p>
    <w:p w:rsidR="00CF7116" w:rsidRPr="00FE0D47" w:rsidRDefault="00CF7116"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الزام شركات الوساطة</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بتعين مدير عام للشؤون الفنية توافق علية هيئة الرقابة المالية اسوه بشركات التامين ويجب ان يكون مؤهل لأداء دوره كداعم فني لشركات الوساطة والعاملين بها حتي تتمكن من تقديم الخبره الفنية الكافية للعملاء</w:t>
      </w:r>
      <w:r w:rsidRPr="00FE0D47">
        <w:rPr>
          <w:rFonts w:ascii="Simplified Arabic" w:hAnsi="Simplified Arabic" w:cs="Simplified Arabic"/>
          <w:sz w:val="24"/>
          <w:szCs w:val="24"/>
        </w:rPr>
        <w:t>.</w:t>
      </w:r>
    </w:p>
    <w:p w:rsidR="00B40BA0" w:rsidRPr="00FE0D47" w:rsidRDefault="00B40BA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عمل برنامج لحوكمة شركات الوساطة و البدء في خطوات تحمل في طياتها فصل الملكية عن الادارة.</w:t>
      </w:r>
    </w:p>
    <w:p w:rsidR="00387E63" w:rsidRPr="00FE0D47" w:rsidRDefault="00387E63"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الزام شركات الوساطة بوجود نظام إلكتروني يمكنها من متابعة تجديدات الوثائق وتحصيلها تجنبا للمشاكل الناتجة عن خطا السهو الناتج عن عدم وجود متابعة دورية لشروط وثائق التامين وتحديث مبالغها وشروطها وكذلك التحصيل.</w:t>
      </w:r>
    </w:p>
    <w:p w:rsidR="00C97F99" w:rsidRPr="00FE0D47" w:rsidRDefault="00C97F99"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الحد من عمليات الادارة والعمل علي وجود برنامج مرحلي لإيقافها تماما ، وذلك اذا كنّا نؤمن باهمية دور الوسيط واهمية وجوده في العملية التأمينية.</w:t>
      </w:r>
    </w:p>
    <w:p w:rsidR="00826C73" w:rsidRPr="00FE0D47" w:rsidRDefault="00C97F99"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tl/>
        </w:rPr>
      </w:pPr>
      <w:r w:rsidRPr="00FE0D47">
        <w:rPr>
          <w:rFonts w:ascii="Simplified Arabic" w:hAnsi="Simplified Arabic" w:cs="Simplified Arabic"/>
          <w:sz w:val="24"/>
          <w:szCs w:val="24"/>
        </w:rPr>
        <w:t xml:space="preserve"> </w:t>
      </w:r>
      <w:r w:rsidRPr="00FE0D47">
        <w:rPr>
          <w:rFonts w:ascii="Simplified Arabic" w:hAnsi="Simplified Arabic" w:cs="Simplified Arabic"/>
          <w:sz w:val="24"/>
          <w:szCs w:val="24"/>
          <w:rtl/>
        </w:rPr>
        <w:t xml:space="preserve">الزام شركات الوساطة بوجود جهاز إنتاجي مؤهل حتي تتمكن من زيادة قدراتها الإنتاجية ، وسوف ينعكس ذلك علي زيادة مساهمة القطاع في الناتج القومي </w:t>
      </w:r>
      <w:r w:rsidRPr="00FE0D47">
        <w:rPr>
          <w:rFonts w:ascii="Simplified Arabic" w:hAnsi="Simplified Arabic" w:cs="Simplified Arabic"/>
          <w:sz w:val="24"/>
          <w:szCs w:val="24"/>
        </w:rPr>
        <w:t>.</w:t>
      </w:r>
    </w:p>
    <w:p w:rsidR="00E634B9" w:rsidRPr="00511EDB" w:rsidRDefault="00826C73"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b/>
          <w:bCs/>
          <w:color w:val="806000" w:themeColor="accent4" w:themeShade="80"/>
          <w:sz w:val="24"/>
          <w:szCs w:val="24"/>
          <w:u w:val="single"/>
        </w:rPr>
      </w:pPr>
      <w:r w:rsidRPr="00511EDB">
        <w:rPr>
          <w:rFonts w:ascii="Simplified Arabic" w:hAnsi="Simplified Arabic" w:cs="Simplified Arabic"/>
          <w:b/>
          <w:bCs/>
          <w:color w:val="806000" w:themeColor="accent4" w:themeShade="80"/>
          <w:sz w:val="24"/>
          <w:szCs w:val="24"/>
          <w:u w:val="single"/>
          <w:rtl/>
        </w:rPr>
        <w:t>تقسيم الوسطاء الي مستويات طبقا للمؤهل العلمي وسنوات الخبرة مجتمعين</w:t>
      </w:r>
      <w:r w:rsidR="008E7925" w:rsidRPr="00511EDB">
        <w:rPr>
          <w:rFonts w:ascii="Simplified Arabic" w:hAnsi="Simplified Arabic" w:cs="Simplified Arabic"/>
          <w:b/>
          <w:bCs/>
          <w:color w:val="806000" w:themeColor="accent4" w:themeShade="80"/>
          <w:sz w:val="24"/>
          <w:szCs w:val="24"/>
          <w:u w:val="single"/>
          <w:rtl/>
        </w:rPr>
        <w:t>:</w:t>
      </w:r>
    </w:p>
    <w:p w:rsidR="00E634B9" w:rsidRPr="00950C1C" w:rsidRDefault="00E634B9" w:rsidP="00F10953">
      <w:pPr>
        <w:bidi/>
        <w:spacing w:before="240" w:after="0" w:line="240" w:lineRule="auto"/>
        <w:ind w:firstLine="454"/>
        <w:jc w:val="both"/>
        <w:rPr>
          <w:rFonts w:ascii="Simplified Arabic" w:hAnsi="Simplified Arabic" w:cs="Simplified Arabic"/>
          <w:b/>
          <w:bCs/>
          <w:color w:val="806000" w:themeColor="accent4" w:themeShade="80"/>
          <w:sz w:val="24"/>
          <w:szCs w:val="24"/>
          <w:u w:val="single"/>
        </w:rPr>
      </w:pPr>
      <w:r w:rsidRPr="00950C1C">
        <w:rPr>
          <w:rFonts w:ascii="Simplified Arabic" w:hAnsi="Simplified Arabic" w:cs="Simplified Arabic"/>
          <w:b/>
          <w:bCs/>
          <w:color w:val="806000" w:themeColor="accent4" w:themeShade="80"/>
          <w:sz w:val="24"/>
          <w:szCs w:val="24"/>
          <w:u w:val="single"/>
          <w:rtl/>
        </w:rPr>
        <w:t>المستوي الأول</w:t>
      </w:r>
      <w:r w:rsidR="00A2117E" w:rsidRPr="00950C1C">
        <w:rPr>
          <w:rFonts w:ascii="Simplified Arabic" w:hAnsi="Simplified Arabic" w:cs="Simplified Arabic"/>
          <w:b/>
          <w:bCs/>
          <w:color w:val="806000" w:themeColor="accent4" w:themeShade="80"/>
          <w:sz w:val="24"/>
          <w:szCs w:val="24"/>
          <w:u w:val="single"/>
          <w:rtl/>
        </w:rPr>
        <w:t>:</w:t>
      </w:r>
    </w:p>
    <w:p w:rsidR="00A26826" w:rsidRPr="00FE0D47" w:rsidRDefault="00E634B9" w:rsidP="00FE0D47">
      <w:pPr>
        <w:pStyle w:val="ListParagraph"/>
        <w:bidi/>
        <w:spacing w:before="120" w:after="0" w:line="240" w:lineRule="auto"/>
        <w:ind w:left="454"/>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 xml:space="preserve">هو ممارس عام </w:t>
      </w:r>
      <w:r w:rsidR="00104B5A" w:rsidRPr="00FE0D47">
        <w:rPr>
          <w:rFonts w:ascii="Simplified Arabic" w:hAnsi="Simplified Arabic" w:cs="Simplified Arabic"/>
          <w:sz w:val="24"/>
          <w:szCs w:val="24"/>
          <w:rtl/>
          <w:lang w:bidi="ar-EG"/>
        </w:rPr>
        <w:t xml:space="preserve">يتم </w:t>
      </w:r>
      <w:r w:rsidRPr="00FE0D47">
        <w:rPr>
          <w:rFonts w:ascii="Simplified Arabic" w:hAnsi="Simplified Arabic" w:cs="Simplified Arabic"/>
          <w:sz w:val="24"/>
          <w:szCs w:val="24"/>
          <w:rtl/>
          <w:lang w:bidi="ar-EG"/>
        </w:rPr>
        <w:t>تع</w:t>
      </w:r>
      <w:r w:rsidR="00104B5A" w:rsidRPr="00FE0D47">
        <w:rPr>
          <w:rFonts w:ascii="Simplified Arabic" w:hAnsi="Simplified Arabic" w:cs="Simplified Arabic"/>
          <w:sz w:val="24"/>
          <w:szCs w:val="24"/>
          <w:rtl/>
          <w:lang w:bidi="ar-EG"/>
        </w:rPr>
        <w:t xml:space="preserve">يين فيه المؤهلات العليا فقط، و </w:t>
      </w:r>
      <w:r w:rsidRPr="00FE0D47">
        <w:rPr>
          <w:rFonts w:ascii="Simplified Arabic" w:hAnsi="Simplified Arabic" w:cs="Simplified Arabic"/>
          <w:sz w:val="24"/>
          <w:szCs w:val="24"/>
          <w:rtl/>
          <w:lang w:bidi="ar-EG"/>
        </w:rPr>
        <w:t xml:space="preserve">للحصول علي هذا الترخيص يجب اجتياز دورة اجبارية من معهد </w:t>
      </w:r>
      <w:r w:rsidR="00104B5A" w:rsidRPr="00FE0D47">
        <w:rPr>
          <w:rFonts w:ascii="Simplified Arabic" w:hAnsi="Simplified Arabic" w:cs="Simplified Arabic"/>
          <w:sz w:val="24"/>
          <w:szCs w:val="24"/>
          <w:rtl/>
          <w:lang w:bidi="ar-EG"/>
        </w:rPr>
        <w:t>الخدمات المالية غير المصرفية،</w:t>
      </w:r>
      <w:r w:rsidRPr="00FE0D47">
        <w:rPr>
          <w:rFonts w:ascii="Simplified Arabic" w:hAnsi="Simplified Arabic" w:cs="Simplified Arabic"/>
          <w:sz w:val="24"/>
          <w:szCs w:val="24"/>
          <w:rtl/>
          <w:lang w:bidi="ar-EG"/>
        </w:rPr>
        <w:t xml:space="preserve"> تتكون من </w:t>
      </w:r>
      <w:r w:rsidR="00257F50" w:rsidRPr="00FE0D47">
        <w:rPr>
          <w:rFonts w:ascii="Simplified Arabic" w:hAnsi="Simplified Arabic" w:cs="Simplified Arabic"/>
          <w:sz w:val="24"/>
          <w:szCs w:val="24"/>
          <w:rtl/>
          <w:lang w:bidi="ar-EG"/>
        </w:rPr>
        <w:t>مستويان</w:t>
      </w:r>
      <w:r w:rsidR="00A26826" w:rsidRPr="00FE0D47">
        <w:rPr>
          <w:rFonts w:ascii="Simplified Arabic" w:hAnsi="Simplified Arabic" w:cs="Simplified Arabic"/>
          <w:sz w:val="24"/>
          <w:szCs w:val="24"/>
          <w:rtl/>
          <w:lang w:bidi="ar-EG"/>
        </w:rPr>
        <w:t xml:space="preserve"> : </w:t>
      </w:r>
    </w:p>
    <w:p w:rsidR="00E634B9" w:rsidRPr="00950C1C" w:rsidRDefault="00A26826" w:rsidP="00FE0D47">
      <w:pPr>
        <w:pStyle w:val="ListParagraph"/>
        <w:bidi/>
        <w:spacing w:before="120" w:after="0" w:line="240" w:lineRule="auto"/>
        <w:ind w:left="272" w:firstLine="448"/>
        <w:contextualSpacing w:val="0"/>
        <w:jc w:val="both"/>
        <w:rPr>
          <w:rFonts w:ascii="Simplified Arabic" w:hAnsi="Simplified Arabic" w:cs="Simplified Arabic"/>
          <w:sz w:val="24"/>
          <w:szCs w:val="24"/>
          <w:rtl/>
          <w:lang w:bidi="ar-EG"/>
        </w:rPr>
      </w:pPr>
      <w:r w:rsidRPr="00950C1C">
        <w:rPr>
          <w:rFonts w:ascii="Simplified Arabic" w:hAnsi="Simplified Arabic" w:cs="Simplified Arabic"/>
          <w:b/>
          <w:bCs/>
          <w:sz w:val="24"/>
          <w:szCs w:val="24"/>
          <w:u w:val="single"/>
          <w:rtl/>
        </w:rPr>
        <w:t>المستوي (أ):</w:t>
      </w:r>
      <w:r w:rsidR="008B053B" w:rsidRPr="00950C1C">
        <w:rPr>
          <w:rFonts w:ascii="Simplified Arabic" w:hAnsi="Simplified Arabic" w:cs="Simplified Arabic"/>
          <w:b/>
          <w:bCs/>
          <w:sz w:val="24"/>
          <w:szCs w:val="24"/>
          <w:u w:val="single"/>
          <w:rtl/>
        </w:rPr>
        <w:t xml:space="preserve">  </w:t>
      </w:r>
    </w:p>
    <w:p w:rsidR="00E634B9" w:rsidRPr="00950C1C" w:rsidRDefault="00A26826" w:rsidP="00F10953">
      <w:pPr>
        <w:pStyle w:val="ListParagraph"/>
        <w:bidi/>
        <w:spacing w:before="120" w:after="0" w:line="240" w:lineRule="auto"/>
        <w:contextualSpacing w:val="0"/>
        <w:jc w:val="both"/>
        <w:rPr>
          <w:rFonts w:ascii="Simplified Arabic" w:hAnsi="Simplified Arabic" w:cs="Simplified Arabic"/>
          <w:sz w:val="24"/>
          <w:szCs w:val="24"/>
          <w:lang w:bidi="ar-EG"/>
        </w:rPr>
      </w:pPr>
      <w:r w:rsidRPr="00950C1C">
        <w:rPr>
          <w:rFonts w:ascii="Simplified Arabic" w:hAnsi="Simplified Arabic" w:cs="Simplified Arabic"/>
          <w:sz w:val="24"/>
          <w:szCs w:val="24"/>
          <w:rtl/>
          <w:lang w:bidi="ar-EG"/>
        </w:rPr>
        <w:t xml:space="preserve">تتناول </w:t>
      </w:r>
      <w:r w:rsidR="00E619AC" w:rsidRPr="00950C1C">
        <w:rPr>
          <w:rFonts w:ascii="Simplified Arabic" w:hAnsi="Simplified Arabic" w:cs="Simplified Arabic"/>
          <w:sz w:val="24"/>
          <w:szCs w:val="24"/>
          <w:rtl/>
          <w:lang w:bidi="ar-EG"/>
        </w:rPr>
        <w:t xml:space="preserve">الدورة في هذا المستوى </w:t>
      </w:r>
      <w:r w:rsidRPr="00950C1C">
        <w:rPr>
          <w:rFonts w:ascii="Simplified Arabic" w:hAnsi="Simplified Arabic" w:cs="Simplified Arabic"/>
          <w:sz w:val="24"/>
          <w:szCs w:val="24"/>
          <w:rtl/>
          <w:lang w:bidi="ar-EG"/>
        </w:rPr>
        <w:t xml:space="preserve">مباديء التأمين الأساسية والأولية، </w:t>
      </w:r>
      <w:r w:rsidR="00E634B9" w:rsidRPr="00950C1C">
        <w:rPr>
          <w:rFonts w:ascii="Simplified Arabic" w:hAnsi="Simplified Arabic" w:cs="Simplified Arabic"/>
          <w:sz w:val="24"/>
          <w:szCs w:val="24"/>
          <w:rtl/>
          <w:lang w:bidi="ar-EG"/>
        </w:rPr>
        <w:t>ويجوز تجديد هذا الترخيص مرتين متتاليتين فقط ، كل مرة مدتها 3 سنوات فقط.</w:t>
      </w:r>
    </w:p>
    <w:p w:rsidR="00E634B9" w:rsidRPr="00950C1C" w:rsidRDefault="00E634B9" w:rsidP="00F10953">
      <w:pPr>
        <w:pStyle w:val="ListParagraph"/>
        <w:bidi/>
        <w:spacing w:after="0" w:line="240" w:lineRule="auto"/>
        <w:contextualSpacing w:val="0"/>
        <w:jc w:val="both"/>
        <w:rPr>
          <w:rFonts w:ascii="Simplified Arabic" w:hAnsi="Simplified Arabic" w:cs="Simplified Arabic"/>
          <w:sz w:val="24"/>
          <w:szCs w:val="24"/>
          <w:rtl/>
          <w:lang w:bidi="ar-EG"/>
        </w:rPr>
      </w:pPr>
      <w:r w:rsidRPr="00950C1C">
        <w:rPr>
          <w:rFonts w:ascii="Simplified Arabic" w:hAnsi="Simplified Arabic" w:cs="Simplified Arabic"/>
          <w:sz w:val="24"/>
          <w:szCs w:val="24"/>
          <w:rtl/>
          <w:lang w:bidi="ar-EG"/>
        </w:rPr>
        <w:t xml:space="preserve">يتعين علي وسيط هذا المستوي دفع اشتراك كل 3 سنوات قدره 3000 جم وتقديم وثيقة مسؤولية مهنية بمبلغ تأمين لا يقل </w:t>
      </w:r>
      <w:r w:rsidR="0043653A" w:rsidRPr="00950C1C">
        <w:rPr>
          <w:rFonts w:ascii="Simplified Arabic" w:hAnsi="Simplified Arabic" w:cs="Simplified Arabic"/>
          <w:sz w:val="24"/>
          <w:szCs w:val="24"/>
          <w:rtl/>
          <w:lang w:bidi="ar-EG"/>
        </w:rPr>
        <w:t>300 ألف جنيه أو مجموع أعماله السنوية أيهما أكبر وذلك طبقاً لشهادة الدخل.</w:t>
      </w:r>
    </w:p>
    <w:p w:rsidR="00E634B9" w:rsidRPr="00950C1C" w:rsidRDefault="008E6000" w:rsidP="00FE0D47">
      <w:pPr>
        <w:pStyle w:val="ListParagraph"/>
        <w:bidi/>
        <w:spacing w:before="120" w:after="0" w:line="240" w:lineRule="auto"/>
        <w:ind w:left="272" w:firstLine="448"/>
        <w:contextualSpacing w:val="0"/>
        <w:jc w:val="both"/>
        <w:rPr>
          <w:rFonts w:ascii="Simplified Arabic" w:hAnsi="Simplified Arabic" w:cs="Simplified Arabic"/>
          <w:b/>
          <w:bCs/>
          <w:sz w:val="24"/>
          <w:szCs w:val="24"/>
          <w:u w:val="single"/>
        </w:rPr>
      </w:pPr>
      <w:r w:rsidRPr="00950C1C">
        <w:rPr>
          <w:rFonts w:ascii="Simplified Arabic" w:hAnsi="Simplified Arabic" w:cs="Simplified Arabic"/>
          <w:b/>
          <w:bCs/>
          <w:sz w:val="24"/>
          <w:szCs w:val="24"/>
          <w:u w:val="single"/>
          <w:rtl/>
        </w:rPr>
        <w:t>المستوي (ب):</w:t>
      </w:r>
      <w:r w:rsidR="008B053B" w:rsidRPr="00950C1C">
        <w:rPr>
          <w:rFonts w:ascii="Simplified Arabic" w:hAnsi="Simplified Arabic" w:cs="Simplified Arabic"/>
          <w:b/>
          <w:bCs/>
          <w:sz w:val="24"/>
          <w:szCs w:val="24"/>
          <w:u w:val="single"/>
          <w:rtl/>
        </w:rPr>
        <w:t xml:space="preserve">  </w:t>
      </w:r>
    </w:p>
    <w:p w:rsidR="00F10953" w:rsidRPr="00F10953" w:rsidRDefault="00E634B9" w:rsidP="00F10953">
      <w:pPr>
        <w:pStyle w:val="ListParagraph"/>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في حالة انتهاء المدتين </w:t>
      </w:r>
      <w:r w:rsidR="00C65437" w:rsidRPr="00FE0D47">
        <w:rPr>
          <w:rFonts w:ascii="Simplified Arabic" w:hAnsi="Simplified Arabic" w:cs="Simplified Arabic"/>
          <w:sz w:val="24"/>
          <w:szCs w:val="24"/>
          <w:rtl/>
          <w:lang w:bidi="ar-EG"/>
        </w:rPr>
        <w:t xml:space="preserve">المشار إليهم في المستوى (أ) أعلاه، </w:t>
      </w:r>
      <w:r w:rsidRPr="00FE0D47">
        <w:rPr>
          <w:rFonts w:ascii="Simplified Arabic" w:hAnsi="Simplified Arabic" w:cs="Simplified Arabic"/>
          <w:sz w:val="24"/>
          <w:szCs w:val="24"/>
          <w:rtl/>
          <w:lang w:bidi="ar-EG"/>
        </w:rPr>
        <w:t xml:space="preserve">يجب </w:t>
      </w:r>
      <w:r w:rsidR="00C65437" w:rsidRPr="00FE0D47">
        <w:rPr>
          <w:rFonts w:ascii="Simplified Arabic" w:hAnsi="Simplified Arabic" w:cs="Simplified Arabic"/>
          <w:sz w:val="24"/>
          <w:szCs w:val="24"/>
          <w:rtl/>
          <w:lang w:bidi="ar-EG"/>
        </w:rPr>
        <w:t>على الوسيط إ</w:t>
      </w:r>
      <w:r w:rsidRPr="00FE0D47">
        <w:rPr>
          <w:rFonts w:ascii="Simplified Arabic" w:hAnsi="Simplified Arabic" w:cs="Simplified Arabic"/>
          <w:sz w:val="24"/>
          <w:szCs w:val="24"/>
          <w:rtl/>
          <w:lang w:bidi="ar-EG"/>
        </w:rPr>
        <w:t xml:space="preserve">جتياز دورة مستوي (ب) </w:t>
      </w:r>
      <w:r w:rsidR="00C65437" w:rsidRPr="00FE0D47">
        <w:rPr>
          <w:rFonts w:ascii="Simplified Arabic" w:hAnsi="Simplified Arabic" w:cs="Simplified Arabic"/>
          <w:sz w:val="24"/>
          <w:szCs w:val="24"/>
          <w:rtl/>
          <w:lang w:bidi="ar-EG"/>
        </w:rPr>
        <w:t>إ</w:t>
      </w:r>
      <w:r w:rsidRPr="00FE0D47">
        <w:rPr>
          <w:rFonts w:ascii="Simplified Arabic" w:hAnsi="Simplified Arabic" w:cs="Simplified Arabic"/>
          <w:sz w:val="24"/>
          <w:szCs w:val="24"/>
          <w:rtl/>
          <w:lang w:bidi="ar-EG"/>
        </w:rPr>
        <w:t>جباريا ويجوز تجديد هذا الترخيص مرتين فقط ، كل مرة 3 سنوات.</w:t>
      </w:r>
    </w:p>
    <w:p w:rsidR="00266DC8" w:rsidRPr="00FE0D47" w:rsidRDefault="00266DC8"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يجوز للوسيط في هذا المستوي التوسط في كل أنواع التأمين النمطي (كالسيارات التكميلي-الطبي الفردي-الحياة الفردي-السفر-الحوادث الشخصية).</w:t>
      </w:r>
    </w:p>
    <w:p w:rsidR="00DA1781"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 xml:space="preserve">يتوجب للحفاظ علي الترخيص القيام بتطوير مهني سواء في مجال التأمين </w:t>
      </w:r>
      <w:r w:rsidR="00F7060C"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اللغات </w:t>
      </w:r>
      <w:r w:rsidR="00F7060C"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دورات تنمية </w:t>
      </w:r>
      <w:r w:rsidR="00F7060C"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w:t>
      </w:r>
      <w:r w:rsidR="00CD7C6C" w:rsidRPr="00FE0D47">
        <w:rPr>
          <w:rFonts w:ascii="Simplified Arabic" w:hAnsi="Simplified Arabic" w:cs="Simplified Arabic"/>
          <w:sz w:val="24"/>
          <w:szCs w:val="24"/>
          <w:rtl/>
          <w:lang w:bidi="ar-EG"/>
        </w:rPr>
        <w:t xml:space="preserve">حضور </w:t>
      </w:r>
      <w:r w:rsidRPr="00FE0D47">
        <w:rPr>
          <w:rFonts w:ascii="Simplified Arabic" w:hAnsi="Simplified Arabic" w:cs="Simplified Arabic"/>
          <w:sz w:val="24"/>
          <w:szCs w:val="24"/>
          <w:rtl/>
          <w:lang w:bidi="ar-EG"/>
        </w:rPr>
        <w:t>مؤتمرات</w:t>
      </w:r>
      <w:r w:rsidR="00DA1781"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الخ</w:t>
      </w:r>
      <w:r w:rsidR="00DA1781"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w:t>
      </w:r>
      <w:r w:rsidR="00DA1781" w:rsidRPr="00FE0D47">
        <w:rPr>
          <w:rFonts w:ascii="Simplified Arabic" w:hAnsi="Simplified Arabic" w:cs="Simplified Arabic"/>
          <w:sz w:val="24"/>
          <w:szCs w:val="24"/>
          <w:rtl/>
          <w:lang w:bidi="ar-EG"/>
        </w:rPr>
        <w:t xml:space="preserve">و </w:t>
      </w:r>
      <w:r w:rsidR="008F5F32" w:rsidRPr="00FE0D47">
        <w:rPr>
          <w:rFonts w:ascii="Simplified Arabic" w:hAnsi="Simplified Arabic" w:cs="Simplified Arabic"/>
          <w:sz w:val="24"/>
          <w:szCs w:val="24"/>
          <w:rtl/>
          <w:lang w:bidi="ar-EG"/>
        </w:rPr>
        <w:t xml:space="preserve">بهدف تنمية القدرات والمهارات التسويقية </w:t>
      </w:r>
      <w:r w:rsidRPr="00FE0D47">
        <w:rPr>
          <w:rFonts w:ascii="Simplified Arabic" w:hAnsi="Simplified Arabic" w:cs="Simplified Arabic"/>
          <w:sz w:val="24"/>
          <w:szCs w:val="24"/>
          <w:rtl/>
          <w:lang w:bidi="ar-EG"/>
        </w:rPr>
        <w:t>وذلك لع</w:t>
      </w:r>
      <w:r w:rsidR="00DA1781" w:rsidRPr="00FE0D47">
        <w:rPr>
          <w:rFonts w:ascii="Simplified Arabic" w:hAnsi="Simplified Arabic" w:cs="Simplified Arabic"/>
          <w:sz w:val="24"/>
          <w:szCs w:val="24"/>
          <w:rtl/>
          <w:lang w:bidi="ar-EG"/>
        </w:rPr>
        <w:t xml:space="preserve">دد </w:t>
      </w:r>
      <w:r w:rsidRPr="00FE0D47">
        <w:rPr>
          <w:rFonts w:ascii="Simplified Arabic" w:hAnsi="Simplified Arabic" w:cs="Simplified Arabic"/>
          <w:sz w:val="24"/>
          <w:szCs w:val="24"/>
          <w:rtl/>
          <w:lang w:bidi="ar-EG"/>
        </w:rPr>
        <w:t xml:space="preserve">لا يقل عن 15 ساعة تدريب سنويا. </w:t>
      </w:r>
    </w:p>
    <w:p w:rsidR="00A5494D"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يعفي من ذلك من امضي اكثر من 5 سنوات بالشؤون الفنية في شركات التأمين </w:t>
      </w:r>
      <w:r w:rsidR="00DA1781"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إعادة التأمين </w:t>
      </w:r>
      <w:r w:rsidR="00A5494D"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من هو حاصل علي بكالوريوس تجارة قسم تأمين </w:t>
      </w:r>
      <w:r w:rsidR="00A5494D"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و حاصل علي شهادة ال</w:t>
      </w:r>
      <w:r w:rsidRPr="00FE0D47">
        <w:rPr>
          <w:rFonts w:ascii="Simplified Arabic" w:hAnsi="Simplified Arabic" w:cs="Simplified Arabic"/>
          <w:sz w:val="24"/>
          <w:szCs w:val="24"/>
          <w:lang w:bidi="ar-EG"/>
        </w:rPr>
        <w:t>ACII</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او </w:t>
      </w:r>
      <w:r w:rsidRPr="00FE0D47">
        <w:rPr>
          <w:rFonts w:ascii="Simplified Arabic" w:hAnsi="Simplified Arabic" w:cs="Simplified Arabic"/>
          <w:sz w:val="24"/>
          <w:szCs w:val="24"/>
          <w:lang w:bidi="ar-EG"/>
        </w:rPr>
        <w:t>FCII</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او الدكتوراة في التأمين </w:t>
      </w:r>
      <w:r w:rsidR="00A5494D"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و تعدت خبرته 15 سن</w:t>
      </w:r>
      <w:r w:rsidR="00A5494D"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فى مجال الوساط</w:t>
      </w:r>
      <w:r w:rsidR="00A5494D" w:rsidRPr="00FE0D47">
        <w:rPr>
          <w:rFonts w:ascii="Simplified Arabic" w:hAnsi="Simplified Arabic" w:cs="Simplified Arabic"/>
          <w:sz w:val="24"/>
          <w:szCs w:val="24"/>
          <w:rtl/>
          <w:lang w:bidi="ar-EG"/>
        </w:rPr>
        <w:t>ة التأمنيية</w:t>
      </w:r>
      <w:r w:rsidRPr="00FE0D47">
        <w:rPr>
          <w:rFonts w:ascii="Simplified Arabic" w:hAnsi="Simplified Arabic" w:cs="Simplified Arabic"/>
          <w:sz w:val="24"/>
          <w:szCs w:val="24"/>
          <w:rtl/>
          <w:lang w:bidi="ar-EG"/>
        </w:rPr>
        <w:t>.</w:t>
      </w:r>
    </w:p>
    <w:p w:rsidR="000B300F" w:rsidRPr="00FE0D47" w:rsidRDefault="00E634B9" w:rsidP="00F10953">
      <w:pPr>
        <w:pStyle w:val="ListParagraph"/>
        <w:numPr>
          <w:ilvl w:val="0"/>
          <w:numId w:val="19"/>
        </w:numPr>
        <w:bidi/>
        <w:spacing w:before="120"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يجوز حصول السادة المنتجين المقيدين علي فئة مالية علي هذا الترخيص.</w:t>
      </w:r>
    </w:p>
    <w:p w:rsidR="00E634B9" w:rsidRPr="00950C1C" w:rsidRDefault="00E634B9" w:rsidP="00F10953">
      <w:pPr>
        <w:pStyle w:val="ListParagraph"/>
        <w:bidi/>
        <w:spacing w:before="240" w:after="0" w:line="240" w:lineRule="auto"/>
        <w:ind w:left="272" w:firstLine="448"/>
        <w:contextualSpacing w:val="0"/>
        <w:jc w:val="both"/>
        <w:rPr>
          <w:rFonts w:ascii="Simplified Arabic" w:hAnsi="Simplified Arabic" w:cs="Simplified Arabic"/>
          <w:b/>
          <w:bCs/>
          <w:color w:val="806000" w:themeColor="accent4" w:themeShade="80"/>
          <w:sz w:val="24"/>
          <w:szCs w:val="24"/>
          <w:u w:val="single"/>
        </w:rPr>
      </w:pPr>
      <w:r w:rsidRPr="00950C1C">
        <w:rPr>
          <w:rFonts w:ascii="Simplified Arabic" w:hAnsi="Simplified Arabic" w:cs="Simplified Arabic"/>
          <w:b/>
          <w:bCs/>
          <w:color w:val="806000" w:themeColor="accent4" w:themeShade="80"/>
          <w:sz w:val="24"/>
          <w:szCs w:val="24"/>
          <w:u w:val="single"/>
          <w:rtl/>
        </w:rPr>
        <w:t xml:space="preserve">المستوي الثاني: </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يكون لمن </w:t>
      </w:r>
      <w:r w:rsidR="00466ECC"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مضي في مهنة الوساطة كوسيط مسجل 9 سنوات كحد ادني</w:t>
      </w:r>
      <w:r w:rsidR="00466ECC" w:rsidRPr="00FE0D47">
        <w:rPr>
          <w:rFonts w:ascii="Simplified Arabic" w:hAnsi="Simplified Arabic" w:cs="Simplified Arabic"/>
          <w:sz w:val="24"/>
          <w:szCs w:val="24"/>
          <w:rtl/>
          <w:lang w:bidi="ar-EG"/>
        </w:rPr>
        <w:t xml:space="preserve"> بشرط أن يكون إجتاز </w:t>
      </w:r>
      <w:r w:rsidRPr="00FE0D47">
        <w:rPr>
          <w:rFonts w:ascii="Simplified Arabic" w:hAnsi="Simplified Arabic" w:cs="Simplified Arabic"/>
          <w:sz w:val="24"/>
          <w:szCs w:val="24"/>
          <w:rtl/>
          <w:lang w:bidi="ar-EG"/>
        </w:rPr>
        <w:t>امتحانات معهد التأمين القانوني بلندن-</w:t>
      </w:r>
      <w:r w:rsidR="007738DC" w:rsidRPr="00FE0D47">
        <w:rPr>
          <w:rFonts w:ascii="Simplified Arabic" w:hAnsi="Simplified Arabic" w:cs="Simplified Arabic"/>
          <w:sz w:val="24"/>
          <w:szCs w:val="24"/>
          <w:rtl/>
          <w:lang w:bidi="ar-EG"/>
        </w:rPr>
        <w:t xml:space="preserve"> المستوى الثاني</w:t>
      </w:r>
      <w:r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lang w:bidi="ar-EG"/>
        </w:rPr>
        <w:t>CERT CII</w:t>
      </w:r>
      <w:r w:rsidRPr="00FE0D47">
        <w:rPr>
          <w:rFonts w:ascii="Simplified Arabic" w:hAnsi="Simplified Arabic" w:cs="Simplified Arabic"/>
          <w:sz w:val="24"/>
          <w:szCs w:val="24"/>
          <w:rtl/>
          <w:lang w:bidi="ar-EG"/>
        </w:rPr>
        <w:t>.</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يتعين علي وسيط هذا المستوي دفع اشتراك كل 3 سنوات قدره 10000 جم وتقديم وثيقة مسؤولية مهنية بمبلغ تأمين مطابق لمجموع اعماله سنويا طبقا لشهادات الدخل.</w:t>
      </w:r>
    </w:p>
    <w:p w:rsidR="004E2A93"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 xml:space="preserve">يجوز للوسيط </w:t>
      </w:r>
      <w:r w:rsidR="00AC1858" w:rsidRPr="00FE0D47">
        <w:rPr>
          <w:rFonts w:ascii="Simplified Arabic" w:hAnsi="Simplified Arabic" w:cs="Simplified Arabic"/>
          <w:sz w:val="24"/>
          <w:szCs w:val="24"/>
          <w:rtl/>
          <w:lang w:bidi="ar-EG"/>
        </w:rPr>
        <w:t>في</w:t>
      </w:r>
      <w:r w:rsidRPr="00FE0D47">
        <w:rPr>
          <w:rFonts w:ascii="Simplified Arabic" w:hAnsi="Simplified Arabic" w:cs="Simplified Arabic"/>
          <w:sz w:val="24"/>
          <w:szCs w:val="24"/>
          <w:rtl/>
          <w:lang w:bidi="ar-EG"/>
        </w:rPr>
        <w:t xml:space="preserve"> هذا المستوي الوساطة في كافة أنواع تأمين المستوي الأول بالإضافة الي التأمين البحري – الممتلكات – المسؤوليات بانواعها – تأمين الأشخاص للمجموعات الخ. </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للحفاظ علي هذا الترخيص يجب القيام بتطوير مهني سواء في مجال التأمين او اللغات او دورات تنمية</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او </w:t>
      </w:r>
      <w:r w:rsidR="00CD620E" w:rsidRPr="00FE0D47">
        <w:rPr>
          <w:rFonts w:ascii="Simplified Arabic" w:hAnsi="Simplified Arabic" w:cs="Simplified Arabic"/>
          <w:sz w:val="24"/>
          <w:szCs w:val="24"/>
          <w:rtl/>
          <w:lang w:bidi="ar-EG"/>
        </w:rPr>
        <w:t xml:space="preserve">حضور مؤتمرات... الخ، </w:t>
      </w:r>
      <w:r w:rsidR="008F5F32" w:rsidRPr="00FE0D47">
        <w:rPr>
          <w:rFonts w:ascii="Simplified Arabic" w:hAnsi="Simplified Arabic" w:cs="Simplified Arabic"/>
          <w:sz w:val="24"/>
          <w:szCs w:val="24"/>
          <w:rtl/>
          <w:lang w:bidi="ar-EG"/>
        </w:rPr>
        <w:t xml:space="preserve">بهدف تنمية </w:t>
      </w:r>
      <w:r w:rsidR="00CD620E" w:rsidRPr="00FE0D47">
        <w:rPr>
          <w:rFonts w:ascii="Simplified Arabic" w:hAnsi="Simplified Arabic" w:cs="Simplified Arabic"/>
          <w:sz w:val="24"/>
          <w:szCs w:val="24"/>
          <w:rtl/>
          <w:lang w:bidi="ar-EG"/>
        </w:rPr>
        <w:t>القدرات والمهارات التسويقية</w:t>
      </w:r>
      <w:r w:rsidRPr="00FE0D47">
        <w:rPr>
          <w:rFonts w:ascii="Simplified Arabic" w:hAnsi="Simplified Arabic" w:cs="Simplified Arabic"/>
          <w:sz w:val="24"/>
          <w:szCs w:val="24"/>
          <w:rtl/>
          <w:lang w:bidi="ar-EG"/>
        </w:rPr>
        <w:t>، وذلك لعدد</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لا يقل عن 35 ساعة تدريب سنويا.</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يجوز تجديد هذا المستوي من الترخيص لعدد 3 مدد متتالية ، كل مدة منهم 3 سنوات.</w:t>
      </w:r>
    </w:p>
    <w:p w:rsidR="00132DB8"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يعفي من ذلك من امضي اكثر من 9 سنوات بالشؤون الفنية في شركات التأمين او إعادة التأمين او من هو حاصل علي بكالوريوس تجارة قسم تأمين او حاصل علي شهادة ال</w:t>
      </w:r>
      <w:r w:rsidRPr="00FE0D47">
        <w:rPr>
          <w:rFonts w:ascii="Simplified Arabic" w:hAnsi="Simplified Arabic" w:cs="Simplified Arabic"/>
          <w:sz w:val="24"/>
          <w:szCs w:val="24"/>
          <w:lang w:bidi="ar-EG"/>
        </w:rPr>
        <w:t>ACII</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او </w:t>
      </w:r>
      <w:r w:rsidRPr="00FE0D47">
        <w:rPr>
          <w:rFonts w:ascii="Simplified Arabic" w:hAnsi="Simplified Arabic" w:cs="Simplified Arabic"/>
          <w:sz w:val="24"/>
          <w:szCs w:val="24"/>
          <w:lang w:bidi="ar-EG"/>
        </w:rPr>
        <w:t>FCII</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او الدكتوراة في التأمين و</w:t>
      </w:r>
      <w:r w:rsidR="00BF7F99"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مضي الحد الادني من سنوات الخبرة المذكورة للوسطاء</w:t>
      </w:r>
      <w:r w:rsidR="00132DB8" w:rsidRPr="00FE0D47">
        <w:rPr>
          <w:rFonts w:ascii="Simplified Arabic" w:hAnsi="Simplified Arabic" w:cs="Simplified Arabic"/>
          <w:sz w:val="24"/>
          <w:szCs w:val="24"/>
          <w:rtl/>
          <w:lang w:bidi="ar-EG"/>
        </w:rPr>
        <w:t>.</w:t>
      </w:r>
    </w:p>
    <w:p w:rsidR="00E634B9" w:rsidRPr="00950C1C" w:rsidRDefault="00E634B9" w:rsidP="00FE0D47">
      <w:pPr>
        <w:bidi/>
        <w:spacing w:before="120" w:after="0" w:line="240" w:lineRule="auto"/>
        <w:ind w:firstLine="454"/>
        <w:jc w:val="both"/>
        <w:rPr>
          <w:rFonts w:ascii="Simplified Arabic" w:hAnsi="Simplified Arabic" w:cs="Simplified Arabic"/>
          <w:b/>
          <w:bCs/>
          <w:color w:val="806000" w:themeColor="accent4" w:themeShade="80"/>
          <w:sz w:val="24"/>
          <w:szCs w:val="24"/>
          <w:u w:val="single"/>
        </w:rPr>
      </w:pPr>
      <w:r w:rsidRPr="00950C1C">
        <w:rPr>
          <w:rFonts w:ascii="Simplified Arabic" w:hAnsi="Simplified Arabic" w:cs="Simplified Arabic"/>
          <w:b/>
          <w:bCs/>
          <w:color w:val="806000" w:themeColor="accent4" w:themeShade="80"/>
          <w:sz w:val="24"/>
          <w:szCs w:val="24"/>
          <w:u w:val="single"/>
          <w:rtl/>
        </w:rPr>
        <w:t>المستوي الثالث:</w:t>
      </w:r>
    </w:p>
    <w:p w:rsidR="00E634B9" w:rsidRPr="00FE0D47" w:rsidRDefault="005E1C8E"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يمنح</w:t>
      </w:r>
      <w:r w:rsidR="00E634B9" w:rsidRPr="00FE0D47">
        <w:rPr>
          <w:rFonts w:ascii="Simplified Arabic" w:hAnsi="Simplified Arabic" w:cs="Simplified Arabic"/>
          <w:sz w:val="24"/>
          <w:szCs w:val="24"/>
          <w:rtl/>
          <w:lang w:bidi="ar-EG"/>
        </w:rPr>
        <w:t xml:space="preserve"> هذا الترخيص لمن </w:t>
      </w:r>
      <w:r w:rsidR="00FD4339" w:rsidRPr="00FE0D47">
        <w:rPr>
          <w:rFonts w:ascii="Simplified Arabic" w:hAnsi="Simplified Arabic" w:cs="Simplified Arabic"/>
          <w:sz w:val="24"/>
          <w:szCs w:val="24"/>
          <w:rtl/>
          <w:lang w:bidi="ar-EG"/>
        </w:rPr>
        <w:t>أ</w:t>
      </w:r>
      <w:r w:rsidR="00E634B9" w:rsidRPr="00FE0D47">
        <w:rPr>
          <w:rFonts w:ascii="Simplified Arabic" w:hAnsi="Simplified Arabic" w:cs="Simplified Arabic"/>
          <w:sz w:val="24"/>
          <w:szCs w:val="24"/>
          <w:rtl/>
          <w:lang w:bidi="ar-EG"/>
        </w:rPr>
        <w:t>مضي في مهنة الوساطة</w:t>
      </w:r>
      <w:r w:rsidR="00FD4339" w:rsidRPr="00FE0D47">
        <w:rPr>
          <w:rFonts w:ascii="Simplified Arabic" w:hAnsi="Simplified Arabic" w:cs="Simplified Arabic"/>
          <w:sz w:val="24"/>
          <w:szCs w:val="24"/>
          <w:rtl/>
          <w:lang w:bidi="ar-EG"/>
        </w:rPr>
        <w:t xml:space="preserve"> التأمينية</w:t>
      </w:r>
      <w:r w:rsidR="00E634B9" w:rsidRPr="00FE0D47">
        <w:rPr>
          <w:rFonts w:ascii="Simplified Arabic" w:hAnsi="Simplified Arabic" w:cs="Simplified Arabic"/>
          <w:sz w:val="24"/>
          <w:szCs w:val="24"/>
          <w:rtl/>
          <w:lang w:bidi="ar-EG"/>
        </w:rPr>
        <w:t xml:space="preserve"> 15 سنة كحد ادني.</w:t>
      </w:r>
    </w:p>
    <w:p w:rsidR="003763E1" w:rsidRPr="00FE0D47" w:rsidRDefault="00143CC0"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يشترط</w:t>
      </w:r>
      <w:r w:rsidR="00E634B9" w:rsidRPr="00FE0D47">
        <w:rPr>
          <w:rFonts w:ascii="Simplified Arabic" w:hAnsi="Simplified Arabic" w:cs="Simplified Arabic"/>
          <w:sz w:val="24"/>
          <w:szCs w:val="24"/>
          <w:rtl/>
          <w:lang w:bidi="ar-EG"/>
        </w:rPr>
        <w:t xml:space="preserve"> للحصول علي هذا الترخيص </w:t>
      </w:r>
      <w:r w:rsidR="00E06D96" w:rsidRPr="00FE0D47">
        <w:rPr>
          <w:rFonts w:ascii="Simplified Arabic" w:hAnsi="Simplified Arabic" w:cs="Simplified Arabic"/>
          <w:sz w:val="24"/>
          <w:szCs w:val="24"/>
          <w:rtl/>
          <w:lang w:bidi="ar-EG"/>
        </w:rPr>
        <w:t>إ</w:t>
      </w:r>
      <w:r w:rsidR="00E634B9" w:rsidRPr="00FE0D47">
        <w:rPr>
          <w:rFonts w:ascii="Simplified Arabic" w:hAnsi="Simplified Arabic" w:cs="Simplified Arabic"/>
          <w:sz w:val="24"/>
          <w:szCs w:val="24"/>
          <w:rtl/>
          <w:lang w:bidi="ar-EG"/>
        </w:rPr>
        <w:t xml:space="preserve">جتياز امتحانات معهد التأمين القانوني بلندن- </w:t>
      </w:r>
      <w:r w:rsidR="00F86A13" w:rsidRPr="00FE0D47">
        <w:rPr>
          <w:rFonts w:ascii="Simplified Arabic" w:hAnsi="Simplified Arabic" w:cs="Simplified Arabic"/>
          <w:sz w:val="24"/>
          <w:szCs w:val="24"/>
          <w:rtl/>
          <w:lang w:bidi="ar-EG"/>
        </w:rPr>
        <w:t>المستوى الثالث -</w:t>
      </w:r>
      <w:r w:rsidR="00E634B9" w:rsidRPr="00FE0D47">
        <w:rPr>
          <w:rFonts w:ascii="Simplified Arabic" w:hAnsi="Simplified Arabic" w:cs="Simplified Arabic"/>
          <w:sz w:val="24"/>
          <w:szCs w:val="24"/>
          <w:rtl/>
          <w:lang w:bidi="ar-EG"/>
        </w:rPr>
        <w:t xml:space="preserve"> </w:t>
      </w:r>
      <w:r w:rsidR="00E634B9" w:rsidRPr="00FE0D47">
        <w:rPr>
          <w:rFonts w:ascii="Simplified Arabic" w:hAnsi="Simplified Arabic" w:cs="Simplified Arabic"/>
          <w:sz w:val="24"/>
          <w:szCs w:val="24"/>
          <w:lang w:bidi="ar-EG"/>
        </w:rPr>
        <w:t>DIP CII</w:t>
      </w:r>
      <w:r w:rsidR="003763E1" w:rsidRPr="00FE0D47">
        <w:rPr>
          <w:rFonts w:ascii="Simplified Arabic" w:hAnsi="Simplified Arabic" w:cs="Simplified Arabic"/>
          <w:sz w:val="24"/>
          <w:szCs w:val="24"/>
          <w:rtl/>
          <w:lang w:bidi="ar-EG"/>
        </w:rPr>
        <w:t>.</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يتعين علي وسيط هذا المستوي دفع اشتراك كل 3 سنوات قدره 30000</w:t>
      </w:r>
      <w:r w:rsidR="00FD0E97"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جم</w:t>
      </w:r>
      <w:r w:rsidR="008E2281"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w:t>
      </w:r>
      <w:r w:rsidR="008E2281" w:rsidRPr="00FE0D47">
        <w:rPr>
          <w:rFonts w:ascii="Simplified Arabic" w:hAnsi="Simplified Arabic" w:cs="Simplified Arabic"/>
          <w:sz w:val="24"/>
          <w:szCs w:val="24"/>
          <w:rtl/>
          <w:lang w:bidi="ar-EG"/>
        </w:rPr>
        <w:t xml:space="preserve">و </w:t>
      </w:r>
      <w:r w:rsidRPr="00FE0D47">
        <w:rPr>
          <w:rFonts w:ascii="Simplified Arabic" w:hAnsi="Simplified Arabic" w:cs="Simplified Arabic"/>
          <w:sz w:val="24"/>
          <w:szCs w:val="24"/>
          <w:rtl/>
          <w:lang w:bidi="ar-EG"/>
        </w:rPr>
        <w:t xml:space="preserve">القيام بتطوير مهني سواء في مجال التأمين </w:t>
      </w:r>
      <w:r w:rsidR="008E169E"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اللغات </w:t>
      </w:r>
      <w:r w:rsidR="008E169E"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دورات تنمية </w:t>
      </w:r>
      <w:r w:rsidR="008E169E"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و </w:t>
      </w:r>
      <w:r w:rsidR="008E169E" w:rsidRPr="00FE0D47">
        <w:rPr>
          <w:rFonts w:ascii="Simplified Arabic" w:hAnsi="Simplified Arabic" w:cs="Simplified Arabic"/>
          <w:sz w:val="24"/>
          <w:szCs w:val="24"/>
          <w:rtl/>
          <w:lang w:bidi="ar-EG"/>
        </w:rPr>
        <w:t xml:space="preserve">حضور </w:t>
      </w:r>
      <w:r w:rsidRPr="00FE0D47">
        <w:rPr>
          <w:rFonts w:ascii="Simplified Arabic" w:hAnsi="Simplified Arabic" w:cs="Simplified Arabic"/>
          <w:sz w:val="24"/>
          <w:szCs w:val="24"/>
          <w:rtl/>
          <w:lang w:bidi="ar-EG"/>
        </w:rPr>
        <w:t>مؤتمرات</w:t>
      </w:r>
      <w:r w:rsidR="008E169E"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 الخ</w:t>
      </w:r>
      <w:r w:rsidR="008E169E"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بهدف تنمية </w:t>
      </w:r>
      <w:r w:rsidR="008E169E" w:rsidRPr="00FE0D47">
        <w:rPr>
          <w:rFonts w:ascii="Simplified Arabic" w:hAnsi="Simplified Arabic" w:cs="Simplified Arabic"/>
          <w:sz w:val="24"/>
          <w:szCs w:val="24"/>
          <w:rtl/>
          <w:lang w:bidi="ar-EG"/>
        </w:rPr>
        <w:t>القدرات والمهارات التسويقية.</w:t>
      </w:r>
      <w:r w:rsidRPr="00FE0D47">
        <w:rPr>
          <w:rFonts w:ascii="Simplified Arabic" w:hAnsi="Simplified Arabic" w:cs="Simplified Arabic"/>
          <w:sz w:val="24"/>
          <w:szCs w:val="24"/>
          <w:rtl/>
          <w:lang w:bidi="ar-EG"/>
        </w:rPr>
        <w:t xml:space="preserve"> </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وذلك لعدد لا يقل عن 35 ساعة تدريب سنويا.</w:t>
      </w:r>
    </w:p>
    <w:p w:rsidR="00E634B9" w:rsidRPr="00FE0D47" w:rsidRDefault="00E634B9"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تجديد الترخيص كل 3 سنوات.</w:t>
      </w:r>
    </w:p>
    <w:p w:rsidR="00950C1C" w:rsidRPr="00DB7587" w:rsidRDefault="00E634B9" w:rsidP="00DB7587">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يتم الاتفاق مع دول المنطقة العربية للسماح لوسيطي هذا المستوي بممارسة المهنة في المنطقة العربية مع السماح بالمثل في الس</w:t>
      </w:r>
      <w:r w:rsidR="004805A7" w:rsidRPr="00FE0D47">
        <w:rPr>
          <w:rFonts w:ascii="Simplified Arabic" w:hAnsi="Simplified Arabic" w:cs="Simplified Arabic"/>
          <w:sz w:val="24"/>
          <w:szCs w:val="24"/>
          <w:rtl/>
          <w:lang w:bidi="ar-EG"/>
        </w:rPr>
        <w:t xml:space="preserve">وق المصري وضمان مستحقات الطرفين </w:t>
      </w:r>
      <w:r w:rsidRPr="00FE0D47">
        <w:rPr>
          <w:rFonts w:ascii="Simplified Arabic" w:hAnsi="Simplified Arabic" w:cs="Simplified Arabic"/>
          <w:sz w:val="24"/>
          <w:szCs w:val="24"/>
          <w:rtl/>
          <w:lang w:bidi="ar-EG"/>
        </w:rPr>
        <w:t>المالية ومراجعتها دوريا بما يحقق النفع لتبادل الخبرات مع توسيع قاعدة العملاء وإتاحة الفرصة لاستغلال اللغة الموحدة</w:t>
      </w:r>
      <w:r w:rsidR="000843B3" w:rsidRPr="00FE0D47">
        <w:rPr>
          <w:rFonts w:ascii="Simplified Arabic" w:hAnsi="Simplified Arabic" w:cs="Simplified Arabic"/>
          <w:sz w:val="24"/>
          <w:szCs w:val="24"/>
          <w:rtl/>
          <w:lang w:bidi="ar-EG"/>
        </w:rPr>
        <w:t>.</w:t>
      </w:r>
    </w:p>
    <w:p w:rsidR="00001E24" w:rsidRPr="00FE0D47" w:rsidRDefault="00A222ED"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عدم ربط اجتياز الدورات التدريبة</w:t>
      </w:r>
      <w:r w:rsidR="00FE4870" w:rsidRPr="00FE0D47">
        <w:rPr>
          <w:rFonts w:ascii="Simplified Arabic" w:hAnsi="Simplified Arabic" w:cs="Simplified Arabic"/>
          <w:sz w:val="24"/>
          <w:szCs w:val="24"/>
          <w:rtl/>
        </w:rPr>
        <w:t xml:space="preserve"> بالتجديد كل ثلاث سنوات لمن تعدي سنوات خبرة 15 سنه</w:t>
      </w:r>
      <w:r w:rsidRPr="00FE0D47">
        <w:rPr>
          <w:rFonts w:ascii="Simplified Arabic" w:hAnsi="Simplified Arabic" w:cs="Simplified Arabic"/>
          <w:sz w:val="24"/>
          <w:szCs w:val="24"/>
          <w:rtl/>
        </w:rPr>
        <w:t>.</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عمل سجل جديد لغير المشتغلين ( الحالات الخاصة ) بخلاف</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سجل المشتغلين</w:t>
      </w:r>
      <w:r w:rsidR="00EC1871" w:rsidRPr="00FE0D47">
        <w:rPr>
          <w:rFonts w:ascii="Simplified Arabic" w:hAnsi="Simplified Arabic" w:cs="Simplified Arabic"/>
          <w:sz w:val="24"/>
          <w:szCs w:val="24"/>
          <w:rtl/>
        </w:rPr>
        <w:t>.</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الاعتراف بوسيط التأمين ( السجل المدني ) واخطار الجهات المعنية بذلك</w:t>
      </w:r>
      <w:r w:rsidR="00EC1871" w:rsidRPr="00FE0D47">
        <w:rPr>
          <w:rFonts w:ascii="Simplified Arabic" w:hAnsi="Simplified Arabic" w:cs="Simplified Arabic"/>
          <w:sz w:val="24"/>
          <w:szCs w:val="24"/>
          <w:rtl/>
        </w:rPr>
        <w:t>.</w:t>
      </w:r>
      <w:r w:rsidRPr="00FE0D47">
        <w:rPr>
          <w:rFonts w:ascii="Simplified Arabic" w:hAnsi="Simplified Arabic" w:cs="Simplified Arabic"/>
          <w:sz w:val="24"/>
          <w:szCs w:val="24"/>
          <w:rtl/>
        </w:rPr>
        <w:t xml:space="preserve"> </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الغاء وثيقة المسئولية المهنيه من علي العضو المنتدب لشركة الوساطه وكذلك الوسيط الذي يعمل لدي شركة وساطه</w:t>
      </w:r>
      <w:r w:rsidR="00D22CDE" w:rsidRPr="00FE0D47">
        <w:rPr>
          <w:rFonts w:ascii="Simplified Arabic" w:hAnsi="Simplified Arabic" w:cs="Simplified Arabic"/>
          <w:sz w:val="24"/>
          <w:szCs w:val="24"/>
          <w:rtl/>
        </w:rPr>
        <w:t>.</w:t>
      </w:r>
    </w:p>
    <w:p w:rsidR="00246565"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اصدار كتاب مجمع به القانون وجميع القرارت الصادرة من </w:t>
      </w:r>
      <w:r w:rsidR="002B5A0C" w:rsidRPr="00FE0D47">
        <w:rPr>
          <w:rFonts w:ascii="Simplified Arabic" w:hAnsi="Simplified Arabic" w:cs="Simplified Arabic"/>
          <w:sz w:val="24"/>
          <w:szCs w:val="24"/>
          <w:rtl/>
        </w:rPr>
        <w:t>ال</w:t>
      </w:r>
      <w:r w:rsidRPr="00FE0D47">
        <w:rPr>
          <w:rFonts w:ascii="Simplified Arabic" w:hAnsi="Simplified Arabic" w:cs="Simplified Arabic"/>
          <w:sz w:val="24"/>
          <w:szCs w:val="24"/>
          <w:rtl/>
        </w:rPr>
        <w:t>هيئة ويتم تسليمة للوسيط اثناء التجديد مرة واحد</w:t>
      </w:r>
      <w:r w:rsidR="002B5A0C" w:rsidRPr="00FE0D47">
        <w:rPr>
          <w:rFonts w:ascii="Simplified Arabic" w:hAnsi="Simplified Arabic" w:cs="Simplified Arabic"/>
          <w:sz w:val="24"/>
          <w:szCs w:val="24"/>
          <w:rtl/>
        </w:rPr>
        <w:t>ة</w:t>
      </w:r>
      <w:r w:rsidRPr="00FE0D47">
        <w:rPr>
          <w:rFonts w:ascii="Simplified Arabic" w:hAnsi="Simplified Arabic" w:cs="Simplified Arabic"/>
          <w:sz w:val="24"/>
          <w:szCs w:val="24"/>
          <w:rtl/>
        </w:rPr>
        <w:t xml:space="preserve"> والقرارات الجديد</w:t>
      </w:r>
      <w:r w:rsidR="002B5A0C" w:rsidRPr="00FE0D47">
        <w:rPr>
          <w:rFonts w:ascii="Simplified Arabic" w:hAnsi="Simplified Arabic" w:cs="Simplified Arabic"/>
          <w:sz w:val="24"/>
          <w:szCs w:val="24"/>
          <w:rtl/>
        </w:rPr>
        <w:t>ة كل 3 سنوات.</w:t>
      </w:r>
    </w:p>
    <w:p w:rsidR="00D22CDE" w:rsidRPr="00FE0D47" w:rsidRDefault="00BB2166"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وضع نظام للرقابة على الوسيط بحيث يعرف الوسيط ما له وما عليه وإخضاعة ليوم تدريب من الهيئة لشرح ومعرفة المعلومات والمستندات المطلوبة عند إجراء التفتيش عليه</w:t>
      </w:r>
      <w:r w:rsidR="00DA0710" w:rsidRPr="00FE0D47">
        <w:rPr>
          <w:rFonts w:ascii="Simplified Arabic" w:hAnsi="Simplified Arabic" w:cs="Simplified Arabic"/>
          <w:sz w:val="24"/>
          <w:szCs w:val="24"/>
          <w:rtl/>
        </w:rPr>
        <w:t>، مع إقتراح أن تتم عملية التفتيش على الوسيط أون لاين فى طلب إي مستندات لان ذلك سوف يمنع أي فساد متوقع.</w:t>
      </w:r>
    </w:p>
    <w:p w:rsidR="00FE4870" w:rsidRPr="00FE0D47" w:rsidRDefault="00EC1871"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وضع </w:t>
      </w:r>
      <w:r w:rsidR="00AA6C01" w:rsidRPr="00FE0D47">
        <w:rPr>
          <w:rFonts w:ascii="Simplified Arabic" w:hAnsi="Simplified Arabic" w:cs="Simplified Arabic"/>
          <w:sz w:val="24"/>
          <w:szCs w:val="24"/>
          <w:rtl/>
        </w:rPr>
        <w:t>إ</w:t>
      </w:r>
      <w:r w:rsidRPr="00FE0D47">
        <w:rPr>
          <w:rFonts w:ascii="Simplified Arabic" w:hAnsi="Simplified Arabic" w:cs="Simplified Arabic"/>
          <w:sz w:val="24"/>
          <w:szCs w:val="24"/>
          <w:rtl/>
        </w:rPr>
        <w:t>طار موحد لأ</w:t>
      </w:r>
      <w:r w:rsidR="00FE4870" w:rsidRPr="00FE0D47">
        <w:rPr>
          <w:rFonts w:ascii="Simplified Arabic" w:hAnsi="Simplified Arabic" w:cs="Simplified Arabic"/>
          <w:sz w:val="24"/>
          <w:szCs w:val="24"/>
          <w:rtl/>
        </w:rPr>
        <w:t>داب و</w:t>
      </w:r>
      <w:r w:rsidRPr="00FE0D47">
        <w:rPr>
          <w:rFonts w:ascii="Simplified Arabic" w:hAnsi="Simplified Arabic" w:cs="Simplified Arabic"/>
          <w:sz w:val="24"/>
          <w:szCs w:val="24"/>
          <w:rtl/>
        </w:rPr>
        <w:t>أ</w:t>
      </w:r>
      <w:r w:rsidR="00FE4870" w:rsidRPr="00FE0D47">
        <w:rPr>
          <w:rFonts w:ascii="Simplified Arabic" w:hAnsi="Simplified Arabic" w:cs="Simplified Arabic"/>
          <w:sz w:val="24"/>
          <w:szCs w:val="24"/>
          <w:rtl/>
        </w:rPr>
        <w:t>خلاقيات المهن</w:t>
      </w:r>
      <w:r w:rsidR="009A66F6" w:rsidRPr="00FE0D47">
        <w:rPr>
          <w:rFonts w:ascii="Simplified Arabic" w:hAnsi="Simplified Arabic" w:cs="Simplified Arabic"/>
          <w:sz w:val="24"/>
          <w:szCs w:val="24"/>
          <w:rtl/>
        </w:rPr>
        <w:t>ة</w:t>
      </w:r>
      <w:r w:rsidR="00FE4870" w:rsidRPr="00FE0D47">
        <w:rPr>
          <w:rFonts w:ascii="Simplified Arabic" w:hAnsi="Simplified Arabic" w:cs="Simplified Arabic"/>
          <w:sz w:val="24"/>
          <w:szCs w:val="24"/>
          <w:rtl/>
        </w:rPr>
        <w:t xml:space="preserve"> ليكون منظم للعلاقة بين الوسطاء و</w:t>
      </w:r>
      <w:r w:rsidR="009A66F6" w:rsidRPr="00FE0D47">
        <w:rPr>
          <w:rFonts w:ascii="Simplified Arabic" w:hAnsi="Simplified Arabic" w:cs="Simplified Arabic"/>
          <w:sz w:val="24"/>
          <w:szCs w:val="24"/>
          <w:rtl/>
        </w:rPr>
        <w:t>ب</w:t>
      </w:r>
      <w:r w:rsidR="00FE4870" w:rsidRPr="00FE0D47">
        <w:rPr>
          <w:rFonts w:ascii="Simplified Arabic" w:hAnsi="Simplified Arabic" w:cs="Simplified Arabic"/>
          <w:sz w:val="24"/>
          <w:szCs w:val="24"/>
          <w:rtl/>
        </w:rPr>
        <w:t>عضهم وبين الوسطاء وشركات التأمين يذكر به التزاما</w:t>
      </w:r>
      <w:r w:rsidR="009A66F6" w:rsidRPr="00FE0D47">
        <w:rPr>
          <w:rFonts w:ascii="Simplified Arabic" w:hAnsi="Simplified Arabic" w:cs="Simplified Arabic"/>
          <w:sz w:val="24"/>
          <w:szCs w:val="24"/>
          <w:rtl/>
        </w:rPr>
        <w:t>ت كل طرف بوضوح.</w:t>
      </w:r>
    </w:p>
    <w:p w:rsidR="00914946"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انشاء اتحاد لشركات الوساطة التأمينية أسوة بشركات التامين</w:t>
      </w:r>
      <w:r w:rsidR="00914946" w:rsidRPr="00FE0D47">
        <w:rPr>
          <w:rFonts w:ascii="Simplified Arabic" w:hAnsi="Simplified Arabic" w:cs="Simplified Arabic"/>
          <w:sz w:val="24"/>
          <w:szCs w:val="24"/>
          <w:rtl/>
        </w:rPr>
        <w:t>. أو إنشاء لجان فنية بالإتحاد لوسطاء التامين في حالة تاخر انشاء الاتحاد، و أري ان يكون هناك عضوين من شركات الوساطة بكل لجنة فنية بالإتحاد الحالي.</w:t>
      </w:r>
    </w:p>
    <w:p w:rsidR="00FE4870" w:rsidRPr="00DB758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pacing w:val="-4"/>
          <w:sz w:val="24"/>
          <w:szCs w:val="24"/>
        </w:rPr>
      </w:pPr>
      <w:r w:rsidRPr="00DB7587">
        <w:rPr>
          <w:rFonts w:ascii="Simplified Arabic" w:hAnsi="Simplified Arabic" w:cs="Simplified Arabic"/>
          <w:spacing w:val="-4"/>
          <w:sz w:val="24"/>
          <w:szCs w:val="24"/>
          <w:rtl/>
        </w:rPr>
        <w:t>بالنسبه لشركات الوساط</w:t>
      </w:r>
      <w:r w:rsidR="00A97AF4" w:rsidRPr="00DB7587">
        <w:rPr>
          <w:rFonts w:ascii="Simplified Arabic" w:hAnsi="Simplified Arabic" w:cs="Simplified Arabic"/>
          <w:spacing w:val="-4"/>
          <w:sz w:val="24"/>
          <w:szCs w:val="24"/>
          <w:rtl/>
        </w:rPr>
        <w:t>ة</w:t>
      </w:r>
      <w:r w:rsidRPr="00DB7587">
        <w:rPr>
          <w:rFonts w:ascii="Simplified Arabic" w:hAnsi="Simplified Arabic" w:cs="Simplified Arabic"/>
          <w:spacing w:val="-4"/>
          <w:sz w:val="24"/>
          <w:szCs w:val="24"/>
          <w:rtl/>
        </w:rPr>
        <w:t xml:space="preserve"> </w:t>
      </w:r>
      <w:r w:rsidR="00A97AF4" w:rsidRPr="00DB7587">
        <w:rPr>
          <w:rFonts w:ascii="Simplified Arabic" w:hAnsi="Simplified Arabic" w:cs="Simplified Arabic"/>
          <w:spacing w:val="-4"/>
          <w:sz w:val="24"/>
          <w:szCs w:val="24"/>
          <w:rtl/>
        </w:rPr>
        <w:t xml:space="preserve">يجب أن تكون </w:t>
      </w:r>
      <w:r w:rsidRPr="00DB7587">
        <w:rPr>
          <w:rFonts w:ascii="Simplified Arabic" w:hAnsi="Simplified Arabic" w:cs="Simplified Arabic"/>
          <w:spacing w:val="-4"/>
          <w:sz w:val="24"/>
          <w:szCs w:val="24"/>
          <w:rtl/>
        </w:rPr>
        <w:t>المحاسبة في حالة المخالفة لقانون التأمين وليس قانون اخر</w:t>
      </w:r>
      <w:r w:rsidR="0016562A" w:rsidRPr="00DB7587">
        <w:rPr>
          <w:rFonts w:ascii="Simplified Arabic" w:hAnsi="Simplified Arabic" w:cs="Simplified Arabic"/>
          <w:spacing w:val="-4"/>
          <w:sz w:val="24"/>
          <w:szCs w:val="24"/>
          <w:rtl/>
        </w:rPr>
        <w:t xml:space="preserve">، </w:t>
      </w:r>
      <w:r w:rsidRPr="00DB7587">
        <w:rPr>
          <w:rFonts w:ascii="Simplified Arabic" w:hAnsi="Simplified Arabic" w:cs="Simplified Arabic"/>
          <w:spacing w:val="-4"/>
          <w:sz w:val="24"/>
          <w:szCs w:val="24"/>
          <w:rtl/>
        </w:rPr>
        <w:t>(159 للشركات المساهمة علي سبيل المثال)</w:t>
      </w:r>
      <w:r w:rsidR="008D765F" w:rsidRPr="00DB7587">
        <w:rPr>
          <w:rFonts w:ascii="Simplified Arabic" w:hAnsi="Simplified Arabic" w:cs="Simplified Arabic"/>
          <w:spacing w:val="-4"/>
          <w:sz w:val="24"/>
          <w:szCs w:val="24"/>
          <w:rtl/>
        </w:rPr>
        <w:t xml:space="preserve">، و على أن يتم </w:t>
      </w:r>
      <w:r w:rsidR="00CD74C4" w:rsidRPr="00DB7587">
        <w:rPr>
          <w:rFonts w:ascii="Simplified Arabic" w:hAnsi="Simplified Arabic" w:cs="Simplified Arabic"/>
          <w:spacing w:val="-4"/>
          <w:sz w:val="24"/>
          <w:szCs w:val="24"/>
          <w:rtl/>
        </w:rPr>
        <w:t>إلغاء التجديد كل ٣ سنوات للعضو المنتدب ومن ثم إلغاء الدورات </w:t>
      </w:r>
      <w:r w:rsidR="00CD74C4" w:rsidRPr="00DB7587">
        <w:rPr>
          <w:rFonts w:ascii="Simplified Arabic" w:hAnsi="Simplified Arabic" w:cs="Simplified Arabic"/>
          <w:spacing w:val="-4"/>
          <w:sz w:val="24"/>
          <w:szCs w:val="24"/>
        </w:rPr>
        <w:t>-</w:t>
      </w:r>
      <w:r w:rsidR="00CD74C4" w:rsidRPr="00DB7587">
        <w:rPr>
          <w:rFonts w:ascii="Simplified Arabic" w:hAnsi="Simplified Arabic" w:cs="Simplified Arabic"/>
          <w:spacing w:val="-4"/>
          <w:sz w:val="24"/>
          <w:szCs w:val="24"/>
          <w:rtl/>
        </w:rPr>
        <w:t xml:space="preserve">إلغاء التجديد لشركة الوساطة كل ٣ سنوات طالما ان هناك رقابة دورية واستيفاء متطلبات الهيئة-حيث ان </w:t>
      </w:r>
      <w:r w:rsidR="008D765F" w:rsidRPr="00DB7587">
        <w:rPr>
          <w:rFonts w:ascii="Simplified Arabic" w:hAnsi="Simplified Arabic" w:cs="Simplified Arabic"/>
          <w:spacing w:val="-4"/>
          <w:sz w:val="24"/>
          <w:szCs w:val="24"/>
          <w:rtl/>
        </w:rPr>
        <w:t>من طبيعة الشركات هي الاستمرارية.</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السماح لشركات الوساطة المباشرة بالجمع بين نشاط الوساطة المباشرة والوساطه في اعادة التأمين وذلك بعد رفع رأس المال بما يتماشي مع المتطلبات الحالية مع موافقة الهيئة علي المسئول الفعلي عن ادارة اعادة التأمين علي ان يكون لدية خبرة 10 سن</w:t>
      </w:r>
      <w:r w:rsidR="00385676" w:rsidRPr="00FE0D47">
        <w:rPr>
          <w:rFonts w:ascii="Simplified Arabic" w:hAnsi="Simplified Arabic" w:cs="Simplified Arabic"/>
          <w:sz w:val="24"/>
          <w:szCs w:val="24"/>
          <w:rtl/>
        </w:rPr>
        <w:t>وات</w:t>
      </w:r>
      <w:r w:rsidR="00BA1FC0" w:rsidRPr="00FE0D47">
        <w:rPr>
          <w:rFonts w:ascii="Simplified Arabic" w:hAnsi="Simplified Arabic" w:cs="Simplified Arabic"/>
          <w:sz w:val="24"/>
          <w:szCs w:val="24"/>
          <w:rtl/>
        </w:rPr>
        <w:t xml:space="preserve"> علي الاقل في مجال الإ</w:t>
      </w:r>
      <w:r w:rsidRPr="00FE0D47">
        <w:rPr>
          <w:rFonts w:ascii="Simplified Arabic" w:hAnsi="Simplified Arabic" w:cs="Simplified Arabic"/>
          <w:sz w:val="24"/>
          <w:szCs w:val="24"/>
          <w:rtl/>
        </w:rPr>
        <w:t xml:space="preserve">عادة </w:t>
      </w:r>
      <w:r w:rsidR="006F5938" w:rsidRPr="00FE0D47">
        <w:rPr>
          <w:rFonts w:ascii="Simplified Arabic" w:hAnsi="Simplified Arabic" w:cs="Simplified Arabic"/>
          <w:sz w:val="24"/>
          <w:szCs w:val="24"/>
          <w:rtl/>
        </w:rPr>
        <w:t>أ</w:t>
      </w:r>
      <w:r w:rsidRPr="00FE0D47">
        <w:rPr>
          <w:rFonts w:ascii="Simplified Arabic" w:hAnsi="Simplified Arabic" w:cs="Simplified Arabic"/>
          <w:sz w:val="24"/>
          <w:szCs w:val="24"/>
          <w:rtl/>
        </w:rPr>
        <w:t>سوة بالوسيط الفرد حيث ان الوسيط الفرد مسموح له التوسط في العمليات المباشرة واعادة التأمين طبقا للقانون</w:t>
      </w:r>
      <w:r w:rsidR="006F5938" w:rsidRPr="00FE0D47">
        <w:rPr>
          <w:rFonts w:ascii="Simplified Arabic" w:hAnsi="Simplified Arabic" w:cs="Simplified Arabic"/>
          <w:sz w:val="24"/>
          <w:szCs w:val="24"/>
          <w:rtl/>
        </w:rPr>
        <w:t>.</w:t>
      </w:r>
    </w:p>
    <w:p w:rsidR="00FE4870" w:rsidRPr="00DB758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pacing w:val="-4"/>
          <w:sz w:val="24"/>
          <w:szCs w:val="24"/>
        </w:rPr>
      </w:pPr>
      <w:r w:rsidRPr="00DB7587">
        <w:rPr>
          <w:rFonts w:ascii="Simplified Arabic" w:hAnsi="Simplified Arabic" w:cs="Simplified Arabic"/>
          <w:spacing w:val="-4"/>
          <w:sz w:val="24"/>
          <w:szCs w:val="24"/>
          <w:rtl/>
        </w:rPr>
        <w:t xml:space="preserve">تعديل القانون </w:t>
      </w:r>
      <w:r w:rsidR="006D0C31" w:rsidRPr="00DB7587">
        <w:rPr>
          <w:rFonts w:ascii="Simplified Arabic" w:hAnsi="Simplified Arabic" w:cs="Simplified Arabic"/>
          <w:spacing w:val="-4"/>
          <w:sz w:val="24"/>
          <w:szCs w:val="24"/>
          <w:rtl/>
        </w:rPr>
        <w:t xml:space="preserve">والقرارت </w:t>
      </w:r>
      <w:r w:rsidRPr="00DB7587">
        <w:rPr>
          <w:rFonts w:ascii="Simplified Arabic" w:hAnsi="Simplified Arabic" w:cs="Simplified Arabic"/>
          <w:spacing w:val="-4"/>
          <w:sz w:val="24"/>
          <w:szCs w:val="24"/>
          <w:rtl/>
        </w:rPr>
        <w:t>بالسماح للوسيط بالتدخل في مناقشة وتسوية ملف التعويضات نيابة عن</w:t>
      </w:r>
      <w:r w:rsidR="004331DB" w:rsidRPr="00DB7587">
        <w:rPr>
          <w:rFonts w:ascii="Simplified Arabic" w:hAnsi="Simplified Arabic" w:cs="Simplified Arabic"/>
          <w:spacing w:val="-4"/>
          <w:sz w:val="24"/>
          <w:szCs w:val="24"/>
          <w:rtl/>
        </w:rPr>
        <w:t xml:space="preserve"> العميل اذا كان هو وسيط العملية.</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تعديل القانون والقرارت للسماح بالوسيط بالاطلاع على المعاينات الفنية ومناقشتها مع شركات التأمين</w:t>
      </w:r>
      <w:r w:rsidR="004331DB" w:rsidRPr="00FE0D47">
        <w:rPr>
          <w:rFonts w:ascii="Simplified Arabic" w:hAnsi="Simplified Arabic" w:cs="Simplified Arabic"/>
          <w:sz w:val="24"/>
          <w:szCs w:val="24"/>
          <w:rtl/>
        </w:rPr>
        <w:t>.</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تعديل القانون بما يسمح في حالة وفاة الوسيط اثناء السنة التأمينية باستلام مستحقا</w:t>
      </w:r>
      <w:r w:rsidR="004331DB" w:rsidRPr="00FE0D47">
        <w:rPr>
          <w:rFonts w:ascii="Simplified Arabic" w:hAnsi="Simplified Arabic" w:cs="Simplified Arabic"/>
          <w:sz w:val="24"/>
          <w:szCs w:val="24"/>
          <w:rtl/>
        </w:rPr>
        <w:t>تة المالية من خلال وكيل الورثة.</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السماح لشركات الوساطة في التأمين بالدخول في التأمين البنكي والتعا</w:t>
      </w:r>
      <w:r w:rsidR="004331DB" w:rsidRPr="00FE0D47">
        <w:rPr>
          <w:rFonts w:ascii="Simplified Arabic" w:hAnsi="Simplified Arabic" w:cs="Simplified Arabic"/>
          <w:sz w:val="24"/>
          <w:szCs w:val="24"/>
          <w:rtl/>
        </w:rPr>
        <w:t>ون مع البنك المركزي للسماح بذلك.</w:t>
      </w:r>
    </w:p>
    <w:p w:rsidR="00FE4870"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الغاء تعامل شركات السياحه مع</w:t>
      </w:r>
      <w:r w:rsidR="004331DB" w:rsidRPr="00FE0D47">
        <w:rPr>
          <w:rFonts w:ascii="Simplified Arabic" w:hAnsi="Simplified Arabic" w:cs="Simplified Arabic"/>
          <w:sz w:val="24"/>
          <w:szCs w:val="24"/>
          <w:rtl/>
        </w:rPr>
        <w:t xml:space="preserve"> شركات التأمين الا من خلال وسيط.</w:t>
      </w:r>
    </w:p>
    <w:p w:rsidR="00001E24" w:rsidRPr="00FE0D4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حفظ حق الوسيط في حالة انشاء شركة وساط</w:t>
      </w:r>
      <w:r w:rsidR="004331DB" w:rsidRPr="00FE0D47">
        <w:rPr>
          <w:rFonts w:ascii="Simplified Arabic" w:hAnsi="Simplified Arabic" w:cs="Simplified Arabic"/>
          <w:sz w:val="24"/>
          <w:szCs w:val="24"/>
          <w:rtl/>
        </w:rPr>
        <w:t>ة</w:t>
      </w:r>
      <w:r w:rsidRPr="00FE0D47">
        <w:rPr>
          <w:rFonts w:ascii="Simplified Arabic" w:hAnsi="Simplified Arabic" w:cs="Simplified Arabic"/>
          <w:sz w:val="24"/>
          <w:szCs w:val="24"/>
          <w:rtl/>
        </w:rPr>
        <w:t xml:space="preserve"> من العملاء </w:t>
      </w:r>
      <w:r w:rsidR="004331DB" w:rsidRPr="00FE0D47">
        <w:rPr>
          <w:rFonts w:ascii="Simplified Arabic" w:hAnsi="Simplified Arabic" w:cs="Simplified Arabic"/>
          <w:sz w:val="24"/>
          <w:szCs w:val="24"/>
          <w:rtl/>
        </w:rPr>
        <w:t>أ</w:t>
      </w:r>
      <w:r w:rsidRPr="00FE0D47">
        <w:rPr>
          <w:rFonts w:ascii="Simplified Arabic" w:hAnsi="Simplified Arabic" w:cs="Simplified Arabic"/>
          <w:sz w:val="24"/>
          <w:szCs w:val="24"/>
          <w:rtl/>
        </w:rPr>
        <w:t>نفسهم</w:t>
      </w:r>
      <w:r w:rsidR="004331DB" w:rsidRPr="00FE0D47">
        <w:rPr>
          <w:rFonts w:ascii="Simplified Arabic" w:hAnsi="Simplified Arabic" w:cs="Simplified Arabic"/>
          <w:sz w:val="24"/>
          <w:szCs w:val="24"/>
          <w:rtl/>
        </w:rPr>
        <w:t>.</w:t>
      </w:r>
    </w:p>
    <w:p w:rsidR="00FE4870" w:rsidRPr="00FE0D47" w:rsidRDefault="00246646"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السماح</w:t>
      </w:r>
      <w:r w:rsidR="00FE4870" w:rsidRPr="00FE0D47">
        <w:rPr>
          <w:rFonts w:ascii="Simplified Arabic" w:hAnsi="Simplified Arabic" w:cs="Simplified Arabic"/>
          <w:sz w:val="24"/>
          <w:szCs w:val="24"/>
          <w:rtl/>
        </w:rPr>
        <w:t xml:space="preserve"> للوسيط الفرد </w:t>
      </w:r>
      <w:r w:rsidRPr="00FE0D47">
        <w:rPr>
          <w:rFonts w:ascii="Simplified Arabic" w:hAnsi="Simplified Arabic" w:cs="Simplified Arabic"/>
          <w:sz w:val="24"/>
          <w:szCs w:val="24"/>
          <w:rtl/>
        </w:rPr>
        <w:t>بتأسيس</w:t>
      </w:r>
      <w:r w:rsidR="00FE4870" w:rsidRPr="00FE0D47">
        <w:rPr>
          <w:rFonts w:ascii="Simplified Arabic" w:hAnsi="Simplified Arabic" w:cs="Simplified Arabic"/>
          <w:sz w:val="24"/>
          <w:szCs w:val="24"/>
          <w:rtl/>
        </w:rPr>
        <w:t xml:space="preserve"> منشأه فرديه ( شركه وساط</w:t>
      </w:r>
      <w:r w:rsidRPr="00FE0D47">
        <w:rPr>
          <w:rFonts w:ascii="Simplified Arabic" w:hAnsi="Simplified Arabic" w:cs="Simplified Arabic"/>
          <w:sz w:val="24"/>
          <w:szCs w:val="24"/>
          <w:rtl/>
        </w:rPr>
        <w:t>ة ذات مسئوليه محدودة</w:t>
      </w:r>
      <w:r w:rsidR="00FE4870" w:rsidRPr="00FE0D47">
        <w:rPr>
          <w:rFonts w:ascii="Simplified Arabic" w:hAnsi="Simplified Arabic" w:cs="Simplified Arabic"/>
          <w:sz w:val="24"/>
          <w:szCs w:val="24"/>
          <w:rtl/>
        </w:rPr>
        <w:t>) مع السماح ببعض الاصدار الالكترونى وبعيدا عن التامين الاجبارى للسيارات فقط مع السماح بباقى التامينات الاجباري</w:t>
      </w:r>
      <w:r w:rsidRPr="00FE0D47">
        <w:rPr>
          <w:rFonts w:ascii="Simplified Arabic" w:hAnsi="Simplified Arabic" w:cs="Simplified Arabic"/>
          <w:sz w:val="24"/>
          <w:szCs w:val="24"/>
          <w:rtl/>
        </w:rPr>
        <w:t>ة الاخرى.</w:t>
      </w:r>
    </w:p>
    <w:p w:rsidR="00FE4870" w:rsidRPr="00DB7587"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pacing w:val="-4"/>
          <w:sz w:val="24"/>
          <w:szCs w:val="24"/>
        </w:rPr>
      </w:pPr>
      <w:r w:rsidRPr="00DB7587">
        <w:rPr>
          <w:rFonts w:ascii="Simplified Arabic" w:hAnsi="Simplified Arabic" w:cs="Simplified Arabic"/>
          <w:spacing w:val="-4"/>
          <w:sz w:val="24"/>
          <w:szCs w:val="24"/>
          <w:rtl/>
        </w:rPr>
        <w:t>تقسيم وسطاء التامين على حسب الخبر</w:t>
      </w:r>
      <w:r w:rsidR="002105DF" w:rsidRPr="00DB7587">
        <w:rPr>
          <w:rFonts w:ascii="Simplified Arabic" w:hAnsi="Simplified Arabic" w:cs="Simplified Arabic"/>
          <w:spacing w:val="-4"/>
          <w:sz w:val="24"/>
          <w:szCs w:val="24"/>
          <w:rtl/>
        </w:rPr>
        <w:t>ة</w:t>
      </w:r>
      <w:r w:rsidRPr="00DB7587">
        <w:rPr>
          <w:rFonts w:ascii="Simplified Arabic" w:hAnsi="Simplified Arabic" w:cs="Simplified Arabic"/>
          <w:spacing w:val="-4"/>
          <w:sz w:val="24"/>
          <w:szCs w:val="24"/>
          <w:rtl/>
        </w:rPr>
        <w:t xml:space="preserve"> وتغ</w:t>
      </w:r>
      <w:r w:rsidR="002105DF" w:rsidRPr="00DB7587">
        <w:rPr>
          <w:rFonts w:ascii="Simplified Arabic" w:hAnsi="Simplified Arabic" w:cs="Simplified Arabic"/>
          <w:spacing w:val="-4"/>
          <w:sz w:val="24"/>
          <w:szCs w:val="24"/>
          <w:rtl/>
        </w:rPr>
        <w:t>ي</w:t>
      </w:r>
      <w:r w:rsidRPr="00DB7587">
        <w:rPr>
          <w:rFonts w:ascii="Simplified Arabic" w:hAnsi="Simplified Arabic" w:cs="Simplified Arabic"/>
          <w:spacing w:val="-4"/>
          <w:sz w:val="24"/>
          <w:szCs w:val="24"/>
          <w:rtl/>
        </w:rPr>
        <w:t>ير شكل الدورات التدريبيه وتحويلها الى دورات متخصصه فى انواع التامين ال</w:t>
      </w:r>
      <w:r w:rsidR="002105DF" w:rsidRPr="00DB7587">
        <w:rPr>
          <w:rFonts w:ascii="Simplified Arabic" w:hAnsi="Simplified Arabic" w:cs="Simplified Arabic"/>
          <w:spacing w:val="-4"/>
          <w:sz w:val="24"/>
          <w:szCs w:val="24"/>
          <w:rtl/>
        </w:rPr>
        <w:t>م</w:t>
      </w:r>
      <w:r w:rsidRPr="00DB7587">
        <w:rPr>
          <w:rFonts w:ascii="Simplified Arabic" w:hAnsi="Simplified Arabic" w:cs="Simplified Arabic"/>
          <w:spacing w:val="-4"/>
          <w:sz w:val="24"/>
          <w:szCs w:val="24"/>
          <w:rtl/>
        </w:rPr>
        <w:t>ختلف</w:t>
      </w:r>
      <w:r w:rsidR="002105DF" w:rsidRPr="00DB7587">
        <w:rPr>
          <w:rFonts w:ascii="Simplified Arabic" w:hAnsi="Simplified Arabic" w:cs="Simplified Arabic"/>
          <w:spacing w:val="-4"/>
          <w:sz w:val="24"/>
          <w:szCs w:val="24"/>
          <w:rtl/>
        </w:rPr>
        <w:t>ة.</w:t>
      </w:r>
    </w:p>
    <w:p w:rsidR="007C6901" w:rsidRPr="00FE0D47" w:rsidRDefault="00CD74C4"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مناقشة تعديل قرار الهيئة العامة للرقابة المالية </w:t>
      </w:r>
      <w:r w:rsidR="003F0612" w:rsidRPr="00FE0D47">
        <w:rPr>
          <w:rFonts w:ascii="Simplified Arabic" w:hAnsi="Simplified Arabic" w:cs="Simplified Arabic"/>
          <w:sz w:val="24"/>
          <w:szCs w:val="24"/>
          <w:rtl/>
        </w:rPr>
        <w:t>بالنظر في إ</w:t>
      </w:r>
      <w:r w:rsidRPr="00FE0D47">
        <w:rPr>
          <w:rFonts w:ascii="Simplified Arabic" w:hAnsi="Simplified Arabic" w:cs="Simplified Arabic"/>
          <w:sz w:val="24"/>
          <w:szCs w:val="24"/>
          <w:rtl/>
        </w:rPr>
        <w:t>عادة العمل كالسابق بالنسبة للسادة المنتجين الحاصلين علي شهادات متوسطة للعمل بسوق التأمين كمنتجين ذلك ان تلك المهنة تعتمد على مواصفات ومواهب ليس من الضروري أن تكون قاصرة فقط على الشهادات العليا وفوق المتوسطة مع وضع شروط لذلك</w:t>
      </w:r>
      <w:r w:rsidRPr="00FE0D47">
        <w:rPr>
          <w:rFonts w:ascii="Simplified Arabic" w:hAnsi="Simplified Arabic" w:cs="Simplified Arabic"/>
          <w:sz w:val="24"/>
          <w:szCs w:val="24"/>
        </w:rPr>
        <w:t>.</w:t>
      </w:r>
    </w:p>
    <w:p w:rsidR="00FE4870" w:rsidRPr="00511EDB" w:rsidRDefault="00FE4870"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b/>
          <w:bCs/>
          <w:color w:val="806000" w:themeColor="accent4" w:themeShade="80"/>
          <w:sz w:val="24"/>
          <w:szCs w:val="24"/>
          <w:u w:val="single"/>
        </w:rPr>
      </w:pPr>
      <w:r w:rsidRPr="00511EDB">
        <w:rPr>
          <w:rFonts w:ascii="Simplified Arabic" w:hAnsi="Simplified Arabic" w:cs="Simplified Arabic"/>
          <w:b/>
          <w:bCs/>
          <w:color w:val="806000" w:themeColor="accent4" w:themeShade="80"/>
          <w:sz w:val="24"/>
          <w:szCs w:val="24"/>
          <w:u w:val="single"/>
          <w:rtl/>
        </w:rPr>
        <w:t>السماح للوسطاء ب</w:t>
      </w:r>
      <w:r w:rsidR="007D28AB" w:rsidRPr="00511EDB">
        <w:rPr>
          <w:rFonts w:ascii="Simplified Arabic" w:hAnsi="Simplified Arabic" w:cs="Simplified Arabic"/>
          <w:b/>
          <w:bCs/>
          <w:color w:val="806000" w:themeColor="accent4" w:themeShade="80"/>
          <w:sz w:val="24"/>
          <w:szCs w:val="24"/>
          <w:u w:val="single"/>
          <w:rtl/>
        </w:rPr>
        <w:t>ا</w:t>
      </w:r>
      <w:r w:rsidRPr="00511EDB">
        <w:rPr>
          <w:rFonts w:ascii="Simplified Arabic" w:hAnsi="Simplified Arabic" w:cs="Simplified Arabic"/>
          <w:b/>
          <w:bCs/>
          <w:color w:val="806000" w:themeColor="accent4" w:themeShade="80"/>
          <w:sz w:val="24"/>
          <w:szCs w:val="24"/>
          <w:u w:val="single"/>
          <w:rtl/>
        </w:rPr>
        <w:t>لاتى :-</w:t>
      </w:r>
    </w:p>
    <w:p w:rsidR="00FE4870" w:rsidRPr="00FE0D47" w:rsidRDefault="00FE4870"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الوكاله الانتاجيه والسماح لهذه الوكال</w:t>
      </w:r>
      <w:r w:rsidR="007D28AB"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بالاصدار والتعويضات</w:t>
      </w:r>
      <w:r w:rsidR="007D28AB"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w:t>
      </w:r>
    </w:p>
    <w:p w:rsidR="00FE4870" w:rsidRPr="00FE0D47" w:rsidRDefault="00FE4870"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وسيط حر يعمل فى جميع فروع التامين </w:t>
      </w:r>
      <w:r w:rsidR="007D28AB" w:rsidRPr="00FE0D47">
        <w:rPr>
          <w:rFonts w:ascii="Simplified Arabic" w:hAnsi="Simplified Arabic" w:cs="Simplified Arabic"/>
          <w:sz w:val="24"/>
          <w:szCs w:val="24"/>
          <w:rtl/>
          <w:lang w:bidi="ar-EG"/>
        </w:rPr>
        <w:t>و إعادة التأمين.</w:t>
      </w:r>
      <w:r w:rsidRPr="00FE0D47">
        <w:rPr>
          <w:rFonts w:ascii="Simplified Arabic" w:hAnsi="Simplified Arabic" w:cs="Simplified Arabic"/>
          <w:sz w:val="24"/>
          <w:szCs w:val="24"/>
          <w:rtl/>
          <w:lang w:bidi="ar-EG"/>
        </w:rPr>
        <w:t xml:space="preserve"> </w:t>
      </w:r>
    </w:p>
    <w:p w:rsidR="00FE4870" w:rsidRPr="00FE0D47" w:rsidRDefault="00FE4870"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وسيط حر يعمل متخصص فى فرع واحد من فروع التأمين</w:t>
      </w:r>
      <w:r w:rsidR="00A2186F" w:rsidRPr="00FE0D47">
        <w:rPr>
          <w:rFonts w:ascii="Simplified Arabic" w:hAnsi="Simplified Arabic" w:cs="Simplified Arabic"/>
          <w:sz w:val="24"/>
          <w:szCs w:val="24"/>
          <w:rtl/>
          <w:lang w:bidi="ar-EG"/>
        </w:rPr>
        <w:t>.</w:t>
      </w:r>
      <w:r w:rsidRPr="00FE0D47">
        <w:rPr>
          <w:rFonts w:ascii="Simplified Arabic" w:hAnsi="Simplified Arabic" w:cs="Simplified Arabic"/>
          <w:sz w:val="24"/>
          <w:szCs w:val="24"/>
          <w:rtl/>
          <w:lang w:bidi="ar-EG"/>
        </w:rPr>
        <w:t xml:space="preserve"> </w:t>
      </w:r>
    </w:p>
    <w:p w:rsidR="00FE4870" w:rsidRPr="00FE0D47" w:rsidRDefault="00FE4870"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وسيط يعمل لدى شركات التامين فقط وتقسيهم حسب نوع الشركه</w:t>
      </w:r>
      <w:r w:rsidR="00A2186F" w:rsidRPr="00FE0D47">
        <w:rPr>
          <w:rFonts w:ascii="Simplified Arabic" w:hAnsi="Simplified Arabic" w:cs="Simplified Arabic"/>
          <w:sz w:val="24"/>
          <w:szCs w:val="24"/>
          <w:rtl/>
          <w:lang w:bidi="ar-EG"/>
        </w:rPr>
        <w:t>.</w:t>
      </w:r>
    </w:p>
    <w:p w:rsidR="006E48D1" w:rsidRPr="00511EDB" w:rsidRDefault="006E48D1" w:rsidP="00FE0D47">
      <w:pPr>
        <w:pStyle w:val="ListParagraph"/>
        <w:numPr>
          <w:ilvl w:val="0"/>
          <w:numId w:val="1"/>
        </w:numPr>
        <w:bidi/>
        <w:spacing w:before="120" w:after="0" w:line="240" w:lineRule="auto"/>
        <w:ind w:left="454" w:hanging="454"/>
        <w:contextualSpacing w:val="0"/>
        <w:jc w:val="both"/>
        <w:rPr>
          <w:rFonts w:ascii="Simplified Arabic" w:hAnsi="Simplified Arabic" w:cs="Simplified Arabic"/>
          <w:b/>
          <w:bCs/>
          <w:color w:val="806000" w:themeColor="accent4" w:themeShade="80"/>
          <w:sz w:val="24"/>
          <w:szCs w:val="24"/>
          <w:u w:val="single"/>
          <w:rtl/>
        </w:rPr>
      </w:pPr>
      <w:r w:rsidRPr="00511EDB">
        <w:rPr>
          <w:rFonts w:ascii="Simplified Arabic" w:hAnsi="Simplified Arabic" w:cs="Simplified Arabic"/>
          <w:b/>
          <w:bCs/>
          <w:color w:val="806000" w:themeColor="accent4" w:themeShade="80"/>
          <w:sz w:val="24"/>
          <w:szCs w:val="24"/>
          <w:u w:val="single"/>
          <w:rtl/>
        </w:rPr>
        <w:t>النظر فى</w:t>
      </w:r>
      <w:r w:rsidR="008B053B" w:rsidRPr="00511EDB">
        <w:rPr>
          <w:rFonts w:ascii="Simplified Arabic" w:hAnsi="Simplified Arabic" w:cs="Simplified Arabic"/>
          <w:b/>
          <w:bCs/>
          <w:color w:val="806000" w:themeColor="accent4" w:themeShade="80"/>
          <w:sz w:val="24"/>
          <w:szCs w:val="24"/>
          <w:u w:val="single"/>
          <w:rtl/>
        </w:rPr>
        <w:t xml:space="preserve"> </w:t>
      </w:r>
      <w:r w:rsidRPr="00511EDB">
        <w:rPr>
          <w:rFonts w:ascii="Simplified Arabic" w:hAnsi="Simplified Arabic" w:cs="Simplified Arabic"/>
          <w:b/>
          <w:bCs/>
          <w:color w:val="806000" w:themeColor="accent4" w:themeShade="80"/>
          <w:sz w:val="24"/>
          <w:szCs w:val="24"/>
          <w:u w:val="single"/>
          <w:rtl/>
        </w:rPr>
        <w:t>البدء فى توسيع الاستعلام عن الوسطاء من خلال موقع الهيئه بوضع الاتى</w:t>
      </w:r>
      <w:r w:rsidR="00A557C7" w:rsidRPr="00511EDB">
        <w:rPr>
          <w:rFonts w:ascii="Simplified Arabic" w:hAnsi="Simplified Arabic" w:cs="Simplified Arabic"/>
          <w:b/>
          <w:bCs/>
          <w:color w:val="806000" w:themeColor="accent4" w:themeShade="80"/>
          <w:sz w:val="24"/>
          <w:szCs w:val="24"/>
          <w:u w:val="single"/>
          <w:rtl/>
        </w:rPr>
        <w:t xml:space="preserve"> :</w:t>
      </w:r>
      <w:r w:rsidRPr="00511EDB">
        <w:rPr>
          <w:rFonts w:ascii="Simplified Arabic" w:hAnsi="Simplified Arabic" w:cs="Simplified Arabic"/>
          <w:b/>
          <w:bCs/>
          <w:color w:val="806000" w:themeColor="accent4" w:themeShade="80"/>
          <w:sz w:val="24"/>
          <w:szCs w:val="24"/>
          <w:u w:val="single"/>
          <w:rtl/>
        </w:rPr>
        <w:t xml:space="preserve"> </w:t>
      </w:r>
    </w:p>
    <w:p w:rsidR="006E48D1" w:rsidRPr="00FE0D47" w:rsidRDefault="005248A4"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صوره شخصيه للوسيط.</w:t>
      </w:r>
    </w:p>
    <w:p w:rsidR="006E48D1" w:rsidRPr="00FE0D47" w:rsidRDefault="006E48D1"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توضيح اول تاريخه لتس</w:t>
      </w:r>
      <w:r w:rsidR="005248A4" w:rsidRPr="00FE0D47">
        <w:rPr>
          <w:rFonts w:ascii="Simplified Arabic" w:hAnsi="Simplified Arabic" w:cs="Simplified Arabic"/>
          <w:sz w:val="24"/>
          <w:szCs w:val="24"/>
          <w:rtl/>
          <w:lang w:bidi="ar-EG"/>
        </w:rPr>
        <w:t>جيل الوسيط ومده تسجيله بالسنوات.</w:t>
      </w:r>
    </w:p>
    <w:p w:rsidR="006E48D1" w:rsidRPr="00FE0D47" w:rsidRDefault="006E48D1"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فتح محركات البحث لسهوله الوص</w:t>
      </w:r>
      <w:r w:rsidR="005248A4" w:rsidRPr="00FE0D47">
        <w:rPr>
          <w:rFonts w:ascii="Simplified Arabic" w:hAnsi="Simplified Arabic" w:cs="Simplified Arabic"/>
          <w:sz w:val="24"/>
          <w:szCs w:val="24"/>
          <w:rtl/>
          <w:lang w:bidi="ar-EG"/>
        </w:rPr>
        <w:t>و</w:t>
      </w:r>
      <w:r w:rsidRPr="00FE0D47">
        <w:rPr>
          <w:rFonts w:ascii="Simplified Arabic" w:hAnsi="Simplified Arabic" w:cs="Simplified Arabic"/>
          <w:sz w:val="24"/>
          <w:szCs w:val="24"/>
          <w:rtl/>
          <w:lang w:bidi="ar-EG"/>
        </w:rPr>
        <w:t>ل ا</w:t>
      </w:r>
      <w:r w:rsidR="005248A4" w:rsidRPr="00FE0D47">
        <w:rPr>
          <w:rFonts w:ascii="Simplified Arabic" w:hAnsi="Simplified Arabic" w:cs="Simplified Arabic"/>
          <w:sz w:val="24"/>
          <w:szCs w:val="24"/>
          <w:rtl/>
          <w:lang w:bidi="ar-EG"/>
        </w:rPr>
        <w:t>لى الوسيط المطلوب الاستعلام عنه.</w:t>
      </w:r>
    </w:p>
    <w:p w:rsidR="006E48D1" w:rsidRPr="00FE0D47" w:rsidRDefault="006E48D1" w:rsidP="00F10953">
      <w:pPr>
        <w:pStyle w:val="ListParagraph"/>
        <w:numPr>
          <w:ilvl w:val="0"/>
          <w:numId w:val="19"/>
        </w:numPr>
        <w:bidi/>
        <w:spacing w:after="0" w:line="240" w:lineRule="auto"/>
        <w:ind w:left="108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اضافه ما يلزم على كارنيه الوسطاء</w:t>
      </w:r>
      <w:r w:rsidR="005248A4" w:rsidRPr="00FE0D47">
        <w:rPr>
          <w:rFonts w:ascii="Simplified Arabic" w:hAnsi="Simplified Arabic" w:cs="Simplified Arabic"/>
          <w:sz w:val="24"/>
          <w:szCs w:val="24"/>
          <w:rtl/>
          <w:lang w:bidi="ar-EG"/>
        </w:rPr>
        <w:t>.</w:t>
      </w:r>
    </w:p>
    <w:p w:rsidR="00AF2C95" w:rsidRPr="00FE0D47" w:rsidRDefault="00AF2C95" w:rsidP="00FE0D47">
      <w:pPr>
        <w:spacing w:before="120" w:after="0" w:line="240" w:lineRule="auto"/>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br w:type="page"/>
      </w:r>
    </w:p>
    <w:p w:rsidR="006E48D1" w:rsidRPr="00DB7587" w:rsidRDefault="006E48D1" w:rsidP="00FE0D47">
      <w:pPr>
        <w:pStyle w:val="ListParagraph"/>
        <w:bidi/>
        <w:spacing w:before="120" w:after="0" w:line="240" w:lineRule="auto"/>
        <w:contextualSpacing w:val="0"/>
        <w:jc w:val="both"/>
        <w:rPr>
          <w:rFonts w:ascii="Simplified Arabic" w:hAnsi="Simplified Arabic" w:cs="Simplified Arabic"/>
          <w:sz w:val="2"/>
          <w:szCs w:val="2"/>
          <w:lang w:bidi="ar-EG"/>
        </w:rPr>
      </w:pPr>
    </w:p>
    <w:p w:rsidR="001F61C7" w:rsidRPr="003A3E3D" w:rsidRDefault="001F61C7"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تطوير مهنة خبراء التأمين الاستشاريين</w:t>
      </w:r>
    </w:p>
    <w:p w:rsidR="007C1214" w:rsidRPr="00FE0D47" w:rsidRDefault="00704C0D" w:rsidP="00FE0D47">
      <w:pPr>
        <w:pStyle w:val="ListParagraph"/>
        <w:numPr>
          <w:ilvl w:val="0"/>
          <w:numId w:val="2"/>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اشتراط حصول</w:t>
      </w:r>
      <w:r w:rsidR="001F61C7" w:rsidRPr="00FE0D47">
        <w:rPr>
          <w:rFonts w:ascii="Simplified Arabic" w:hAnsi="Simplified Arabic" w:cs="Simplified Arabic"/>
          <w:sz w:val="24"/>
          <w:szCs w:val="24"/>
          <w:rtl/>
          <w:lang w:bidi="ar-EG"/>
        </w:rPr>
        <w:t xml:space="preserve"> خبير </w:t>
      </w:r>
      <w:r w:rsidRPr="00FE0D47">
        <w:rPr>
          <w:rFonts w:ascii="Simplified Arabic" w:hAnsi="Simplified Arabic" w:cs="Simplified Arabic"/>
          <w:sz w:val="24"/>
          <w:szCs w:val="24"/>
          <w:rtl/>
          <w:lang w:bidi="ar-EG"/>
        </w:rPr>
        <w:t>ال</w:t>
      </w:r>
      <w:r w:rsidR="001F61C7" w:rsidRPr="00FE0D47">
        <w:rPr>
          <w:rFonts w:ascii="Simplified Arabic" w:hAnsi="Simplified Arabic" w:cs="Simplified Arabic"/>
          <w:sz w:val="24"/>
          <w:szCs w:val="24"/>
          <w:rtl/>
          <w:lang w:bidi="ar-EG"/>
        </w:rPr>
        <w:t xml:space="preserve">معاينه وتقدير </w:t>
      </w:r>
      <w:r w:rsidRPr="00FE0D47">
        <w:rPr>
          <w:rFonts w:ascii="Simplified Arabic" w:hAnsi="Simplified Arabic" w:cs="Simplified Arabic"/>
          <w:sz w:val="24"/>
          <w:szCs w:val="24"/>
          <w:rtl/>
          <w:lang w:bidi="ar-EG"/>
        </w:rPr>
        <w:t>الأ</w:t>
      </w:r>
      <w:r w:rsidR="001F61C7" w:rsidRPr="00FE0D47">
        <w:rPr>
          <w:rFonts w:ascii="Simplified Arabic" w:hAnsi="Simplified Arabic" w:cs="Simplified Arabic"/>
          <w:sz w:val="24"/>
          <w:szCs w:val="24"/>
          <w:rtl/>
          <w:lang w:bidi="ar-EG"/>
        </w:rPr>
        <w:t>ضرار على دورات تدريبي</w:t>
      </w:r>
      <w:r w:rsidRPr="00FE0D47">
        <w:rPr>
          <w:rFonts w:ascii="Simplified Arabic" w:hAnsi="Simplified Arabic" w:cs="Simplified Arabic"/>
          <w:sz w:val="24"/>
          <w:szCs w:val="24"/>
          <w:rtl/>
          <w:lang w:bidi="ar-EG"/>
        </w:rPr>
        <w:t>ة</w:t>
      </w:r>
      <w:r w:rsidR="001F61C7" w:rsidRPr="00FE0D47">
        <w:rPr>
          <w:rFonts w:ascii="Simplified Arabic" w:hAnsi="Simplified Arabic" w:cs="Simplified Arabic"/>
          <w:sz w:val="24"/>
          <w:szCs w:val="24"/>
          <w:rtl/>
          <w:lang w:bidi="ar-EG"/>
        </w:rPr>
        <w:t xml:space="preserve"> متخصص</w:t>
      </w:r>
      <w:r w:rsidRPr="00FE0D47">
        <w:rPr>
          <w:rFonts w:ascii="Simplified Arabic" w:hAnsi="Simplified Arabic" w:cs="Simplified Arabic"/>
          <w:sz w:val="24"/>
          <w:szCs w:val="24"/>
          <w:rtl/>
          <w:lang w:bidi="ar-EG"/>
        </w:rPr>
        <w:t>ة</w:t>
      </w:r>
      <w:r w:rsidR="001F61C7" w:rsidRPr="00FE0D47">
        <w:rPr>
          <w:rFonts w:ascii="Simplified Arabic" w:hAnsi="Simplified Arabic" w:cs="Simplified Arabic"/>
          <w:sz w:val="24"/>
          <w:szCs w:val="24"/>
          <w:rtl/>
          <w:lang w:bidi="ar-EG"/>
        </w:rPr>
        <w:t xml:space="preserve"> فى المجال المراد </w:t>
      </w:r>
      <w:r w:rsidRPr="00FE0D47">
        <w:rPr>
          <w:rFonts w:ascii="Simplified Arabic" w:hAnsi="Simplified Arabic" w:cs="Simplified Arabic"/>
          <w:sz w:val="24"/>
          <w:szCs w:val="24"/>
          <w:rtl/>
          <w:lang w:bidi="ar-EG"/>
        </w:rPr>
        <w:t>مزاولة مهنة المعاينة فيه، وعلى ان تقدر بعدد ساعات دراسية.</w:t>
      </w:r>
    </w:p>
    <w:p w:rsidR="00B31C25" w:rsidRPr="00FE0D47" w:rsidRDefault="001F61C7" w:rsidP="00FE0D47">
      <w:pPr>
        <w:pStyle w:val="ListParagraph"/>
        <w:numPr>
          <w:ilvl w:val="0"/>
          <w:numId w:val="2"/>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تغي</w:t>
      </w:r>
      <w:r w:rsidR="00B307B0" w:rsidRPr="00FE0D47">
        <w:rPr>
          <w:rFonts w:ascii="Simplified Arabic" w:hAnsi="Simplified Arabic" w:cs="Simplified Arabic"/>
          <w:sz w:val="24"/>
          <w:szCs w:val="24"/>
          <w:rtl/>
          <w:lang w:bidi="ar-EG"/>
        </w:rPr>
        <w:t>ي</w:t>
      </w:r>
      <w:r w:rsidRPr="00FE0D47">
        <w:rPr>
          <w:rFonts w:ascii="Simplified Arabic" w:hAnsi="Simplified Arabic" w:cs="Simplified Arabic"/>
          <w:sz w:val="24"/>
          <w:szCs w:val="24"/>
          <w:rtl/>
          <w:lang w:bidi="ar-EG"/>
        </w:rPr>
        <w:t xml:space="preserve">ر شكل الحصول على خبير </w:t>
      </w:r>
      <w:r w:rsidR="00B307B0" w:rsidRPr="00FE0D47">
        <w:rPr>
          <w:rFonts w:ascii="Simplified Arabic" w:hAnsi="Simplified Arabic" w:cs="Simplified Arabic"/>
          <w:sz w:val="24"/>
          <w:szCs w:val="24"/>
          <w:rtl/>
          <w:lang w:bidi="ar-EG"/>
        </w:rPr>
        <w:t>تأمين إ</w:t>
      </w:r>
      <w:r w:rsidRPr="00FE0D47">
        <w:rPr>
          <w:rFonts w:ascii="Simplified Arabic" w:hAnsi="Simplified Arabic" w:cs="Simplified Arabic"/>
          <w:sz w:val="24"/>
          <w:szCs w:val="24"/>
          <w:rtl/>
          <w:lang w:bidi="ar-EG"/>
        </w:rPr>
        <w:t xml:space="preserve">ستشارى لكي تصبح </w:t>
      </w:r>
      <w:r w:rsidR="00B307B0" w:rsidRPr="00FE0D47">
        <w:rPr>
          <w:rFonts w:ascii="Simplified Arabic" w:hAnsi="Simplified Arabic" w:cs="Simplified Arabic"/>
          <w:sz w:val="24"/>
          <w:szCs w:val="24"/>
          <w:rtl/>
          <w:lang w:bidi="ar-EG"/>
        </w:rPr>
        <w:t xml:space="preserve">في </w:t>
      </w:r>
      <w:r w:rsidRPr="00FE0D47">
        <w:rPr>
          <w:rFonts w:ascii="Simplified Arabic" w:hAnsi="Simplified Arabic" w:cs="Simplified Arabic"/>
          <w:sz w:val="24"/>
          <w:szCs w:val="24"/>
          <w:rtl/>
          <w:lang w:bidi="ar-EG"/>
        </w:rPr>
        <w:t>شكل دراس</w:t>
      </w:r>
      <w:r w:rsidR="00B307B0"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مصري</w:t>
      </w:r>
      <w:r w:rsidR="00B307B0" w:rsidRPr="00FE0D47">
        <w:rPr>
          <w:rFonts w:ascii="Simplified Arabic" w:hAnsi="Simplified Arabic" w:cs="Simplified Arabic"/>
          <w:sz w:val="24"/>
          <w:szCs w:val="24"/>
          <w:rtl/>
          <w:lang w:bidi="ar-EG"/>
        </w:rPr>
        <w:t>ة</w:t>
      </w:r>
      <w:r w:rsidRPr="00FE0D47">
        <w:rPr>
          <w:rFonts w:ascii="Simplified Arabic" w:hAnsi="Simplified Arabic" w:cs="Simplified Arabic"/>
          <w:sz w:val="24"/>
          <w:szCs w:val="24"/>
          <w:rtl/>
          <w:lang w:bidi="ar-EG"/>
        </w:rPr>
        <w:t xml:space="preserve"> ل</w:t>
      </w:r>
      <w:r w:rsidR="00B307B0"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نواع التامين المختلفه بعد </w:t>
      </w:r>
      <w:r w:rsidR="007C1214"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 xml:space="preserve">ن يجيز معهد التامين بمصر الموافقه على منح الدارس درجه الخبير وذلك بعد التأكد من </w:t>
      </w:r>
      <w:r w:rsidR="00B307B0" w:rsidRPr="00FE0D47">
        <w:rPr>
          <w:rFonts w:ascii="Simplified Arabic" w:hAnsi="Simplified Arabic" w:cs="Simplified Arabic"/>
          <w:sz w:val="24"/>
          <w:szCs w:val="24"/>
          <w:rtl/>
          <w:lang w:bidi="ar-EG"/>
        </w:rPr>
        <w:t>كفائته</w:t>
      </w:r>
      <w:r w:rsidR="00B31C25" w:rsidRPr="00FE0D47">
        <w:rPr>
          <w:rFonts w:ascii="Simplified Arabic" w:hAnsi="Simplified Arabic" w:cs="Simplified Arabic"/>
          <w:sz w:val="24"/>
          <w:szCs w:val="24"/>
          <w:rtl/>
          <w:lang w:bidi="ar-EG"/>
        </w:rPr>
        <w:t xml:space="preserve"> واستحقاقه لهذه الدرجة.</w:t>
      </w:r>
    </w:p>
    <w:p w:rsidR="001F61C7" w:rsidRPr="00FE0D47" w:rsidRDefault="001F61C7" w:rsidP="00FE0D47">
      <w:pPr>
        <w:pStyle w:val="ListParagraph"/>
        <w:numPr>
          <w:ilvl w:val="0"/>
          <w:numId w:val="2"/>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السماح </w:t>
      </w:r>
      <w:r w:rsidR="00B31C25" w:rsidRPr="00FE0D47">
        <w:rPr>
          <w:rFonts w:ascii="Simplified Arabic" w:hAnsi="Simplified Arabic" w:cs="Simplified Arabic"/>
          <w:sz w:val="24"/>
          <w:szCs w:val="24"/>
          <w:rtl/>
          <w:lang w:bidi="ar-EG"/>
        </w:rPr>
        <w:t>با</w:t>
      </w:r>
      <w:r w:rsidRPr="00FE0D47">
        <w:rPr>
          <w:rFonts w:ascii="Simplified Arabic" w:hAnsi="Simplified Arabic" w:cs="Simplified Arabic"/>
          <w:sz w:val="24"/>
          <w:szCs w:val="24"/>
          <w:rtl/>
          <w:lang w:bidi="ar-EG"/>
        </w:rPr>
        <w:t xml:space="preserve">لجمع بين خبير </w:t>
      </w:r>
      <w:r w:rsidR="00B31C25" w:rsidRPr="00FE0D47">
        <w:rPr>
          <w:rFonts w:ascii="Simplified Arabic" w:hAnsi="Simplified Arabic" w:cs="Simplified Arabic"/>
          <w:sz w:val="24"/>
          <w:szCs w:val="24"/>
          <w:rtl/>
          <w:lang w:bidi="ar-EG"/>
        </w:rPr>
        <w:t>تأمين إ</w:t>
      </w:r>
      <w:r w:rsidRPr="00FE0D47">
        <w:rPr>
          <w:rFonts w:ascii="Simplified Arabic" w:hAnsi="Simplified Arabic" w:cs="Simplified Arabic"/>
          <w:sz w:val="24"/>
          <w:szCs w:val="24"/>
          <w:rtl/>
          <w:lang w:bidi="ar-EG"/>
        </w:rPr>
        <w:t>ستشارى و</w:t>
      </w:r>
      <w:r w:rsidR="00DC2EA5"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 xml:space="preserve">وسيط تأمين </w:t>
      </w:r>
      <w:r w:rsidR="00DC2EA5"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و موظف ادارى مع منع منح هذه الدرجه لخبراء المعاينه وتقدير الاضرار وكذا الخبراء الاكتواريين ومنعها ايضا على موظف</w:t>
      </w:r>
      <w:r w:rsidR="003F06C1" w:rsidRPr="00FE0D47">
        <w:rPr>
          <w:rFonts w:ascii="Simplified Arabic" w:hAnsi="Simplified Arabic" w:cs="Simplified Arabic"/>
          <w:sz w:val="24"/>
          <w:szCs w:val="24"/>
          <w:rtl/>
          <w:lang w:bidi="ar-EG"/>
        </w:rPr>
        <w:t>ى الهيئه العامه للرقابه الماليه.</w:t>
      </w:r>
    </w:p>
    <w:p w:rsidR="00AD516F" w:rsidRPr="00DB7587" w:rsidRDefault="00AB6D02" w:rsidP="00FE0D47">
      <w:pPr>
        <w:pStyle w:val="ListParagraph"/>
        <w:numPr>
          <w:ilvl w:val="0"/>
          <w:numId w:val="2"/>
        </w:numPr>
        <w:bidi/>
        <w:spacing w:before="120" w:after="0" w:line="240" w:lineRule="auto"/>
        <w:contextualSpacing w:val="0"/>
        <w:jc w:val="both"/>
        <w:rPr>
          <w:rFonts w:ascii="Simplified Arabic" w:hAnsi="Simplified Arabic" w:cs="Simplified Arabic"/>
          <w:spacing w:val="-2"/>
          <w:sz w:val="24"/>
          <w:szCs w:val="24"/>
          <w:rtl/>
          <w:lang w:bidi="ar-EG"/>
        </w:rPr>
      </w:pPr>
      <w:r w:rsidRPr="00DB7587">
        <w:rPr>
          <w:rFonts w:ascii="Simplified Arabic" w:hAnsi="Simplified Arabic" w:cs="Simplified Arabic"/>
          <w:spacing w:val="-2"/>
          <w:sz w:val="24"/>
          <w:szCs w:val="24"/>
          <w:rtl/>
        </w:rPr>
        <w:t xml:space="preserve">يجب تحديد ماهية وظيفة خبير </w:t>
      </w:r>
      <w:r w:rsidR="00F571C5" w:rsidRPr="00DB7587">
        <w:rPr>
          <w:rFonts w:ascii="Simplified Arabic" w:hAnsi="Simplified Arabic" w:cs="Simplified Arabic"/>
          <w:spacing w:val="-2"/>
          <w:sz w:val="24"/>
          <w:szCs w:val="24"/>
          <w:rtl/>
        </w:rPr>
        <w:t xml:space="preserve">التأمين </w:t>
      </w:r>
      <w:r w:rsidRPr="00DB7587">
        <w:rPr>
          <w:rFonts w:ascii="Simplified Arabic" w:hAnsi="Simplified Arabic" w:cs="Simplified Arabic"/>
          <w:spacing w:val="-2"/>
          <w:sz w:val="24"/>
          <w:szCs w:val="24"/>
          <w:rtl/>
        </w:rPr>
        <w:t xml:space="preserve">الاستشاري؛ لتجنب التضارب المهني </w:t>
      </w:r>
      <w:r w:rsidR="00F571C5" w:rsidRPr="00DB7587">
        <w:rPr>
          <w:rFonts w:ascii="Simplified Arabic" w:hAnsi="Simplified Arabic" w:cs="Simplified Arabic"/>
          <w:spacing w:val="-2"/>
          <w:sz w:val="24"/>
          <w:szCs w:val="24"/>
          <w:rtl/>
        </w:rPr>
        <w:t>مع</w:t>
      </w:r>
      <w:r w:rsidRPr="00DB7587">
        <w:rPr>
          <w:rFonts w:ascii="Simplified Arabic" w:hAnsi="Simplified Arabic" w:cs="Simplified Arabic"/>
          <w:spacing w:val="-2"/>
          <w:sz w:val="24"/>
          <w:szCs w:val="24"/>
          <w:rtl/>
        </w:rPr>
        <w:t xml:space="preserve"> مهام الوسيط وخبير المعاينه في نفس الوقت.</w:t>
      </w:r>
    </w:p>
    <w:p w:rsidR="001F61C7" w:rsidRPr="003A3E3D" w:rsidRDefault="0060449D"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 xml:space="preserve">تطوير مهنة </w:t>
      </w:r>
      <w:r w:rsidR="001F61C7" w:rsidRPr="003A3E3D">
        <w:rPr>
          <w:rFonts w:ascii="Simplified Arabic" w:hAnsi="Simplified Arabic" w:cs="Simplified Arabic"/>
          <w:b/>
          <w:bCs/>
          <w:color w:val="002060"/>
          <w:sz w:val="28"/>
          <w:szCs w:val="28"/>
          <w:u w:val="single"/>
          <w:rtl/>
        </w:rPr>
        <w:t>خبراء المعاينه وتقدير الاضرار</w:t>
      </w:r>
    </w:p>
    <w:p w:rsidR="001F61C7" w:rsidRPr="00FE0D47" w:rsidRDefault="0081129D" w:rsidP="00FE0D47">
      <w:pPr>
        <w:pStyle w:val="ListParagraph"/>
        <w:numPr>
          <w:ilvl w:val="0"/>
          <w:numId w:val="13"/>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أن يكون من شروط ا</w:t>
      </w:r>
      <w:r w:rsidR="001F61C7" w:rsidRPr="00FE0D47">
        <w:rPr>
          <w:rFonts w:ascii="Simplified Arabic" w:hAnsi="Simplified Arabic" w:cs="Simplified Arabic"/>
          <w:sz w:val="24"/>
          <w:szCs w:val="24"/>
          <w:rtl/>
          <w:lang w:bidi="ar-EG"/>
        </w:rPr>
        <w:t>لتسجيل كخبير معاينه</w:t>
      </w:r>
      <w:r w:rsidRPr="00FE0D47">
        <w:rPr>
          <w:rFonts w:ascii="Simplified Arabic" w:hAnsi="Simplified Arabic" w:cs="Simplified Arabic"/>
          <w:sz w:val="24"/>
          <w:szCs w:val="24"/>
          <w:rtl/>
          <w:lang w:bidi="ar-EG"/>
        </w:rPr>
        <w:t>،</w:t>
      </w:r>
      <w:r w:rsidR="001F61C7"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وبال</w:t>
      </w:r>
      <w:r w:rsidR="001F61C7" w:rsidRPr="00FE0D47">
        <w:rPr>
          <w:rFonts w:ascii="Simplified Arabic" w:hAnsi="Simplified Arabic" w:cs="Simplified Arabic"/>
          <w:sz w:val="24"/>
          <w:szCs w:val="24"/>
          <w:rtl/>
          <w:lang w:bidi="ar-EG"/>
        </w:rPr>
        <w:t>إضاف</w:t>
      </w:r>
      <w:r w:rsidRPr="00FE0D47">
        <w:rPr>
          <w:rFonts w:ascii="Simplified Arabic" w:hAnsi="Simplified Arabic" w:cs="Simplified Arabic"/>
          <w:sz w:val="24"/>
          <w:szCs w:val="24"/>
          <w:rtl/>
          <w:lang w:bidi="ar-EG"/>
        </w:rPr>
        <w:t>ة</w:t>
      </w:r>
      <w:r w:rsidR="001F61C7" w:rsidRPr="00FE0D47">
        <w:rPr>
          <w:rFonts w:ascii="Simplified Arabic" w:hAnsi="Simplified Arabic" w:cs="Simplified Arabic"/>
          <w:sz w:val="24"/>
          <w:szCs w:val="24"/>
          <w:rtl/>
          <w:lang w:bidi="ar-EG"/>
        </w:rPr>
        <w:t xml:space="preserve"> الي </w:t>
      </w:r>
      <w:r w:rsidRPr="00FE0D47">
        <w:rPr>
          <w:rFonts w:ascii="Simplified Arabic" w:hAnsi="Simplified Arabic" w:cs="Simplified Arabic"/>
          <w:sz w:val="24"/>
          <w:szCs w:val="24"/>
          <w:rtl/>
          <w:lang w:bidi="ar-EG"/>
        </w:rPr>
        <w:t xml:space="preserve">توافر </w:t>
      </w:r>
      <w:r w:rsidR="001F61C7" w:rsidRPr="00FE0D47">
        <w:rPr>
          <w:rFonts w:ascii="Simplified Arabic" w:hAnsi="Simplified Arabic" w:cs="Simplified Arabic"/>
          <w:sz w:val="24"/>
          <w:szCs w:val="24"/>
          <w:rtl/>
          <w:lang w:bidi="ar-EG"/>
        </w:rPr>
        <w:t xml:space="preserve">الخبرة </w:t>
      </w:r>
      <w:r w:rsidRPr="00FE0D47">
        <w:rPr>
          <w:rFonts w:ascii="Simplified Arabic" w:hAnsi="Simplified Arabic" w:cs="Simplified Arabic"/>
          <w:sz w:val="24"/>
          <w:szCs w:val="24"/>
          <w:rtl/>
          <w:lang w:bidi="ar-EG"/>
        </w:rPr>
        <w:t xml:space="preserve">الفعلية </w:t>
      </w:r>
      <w:r w:rsidR="001F61C7" w:rsidRPr="00FE0D47">
        <w:rPr>
          <w:rFonts w:ascii="Simplified Arabic" w:hAnsi="Simplified Arabic" w:cs="Simplified Arabic"/>
          <w:sz w:val="24"/>
          <w:szCs w:val="24"/>
          <w:rtl/>
          <w:lang w:bidi="ar-EG"/>
        </w:rPr>
        <w:t xml:space="preserve">في مكتب خبرة معتمد، يجب الحصول على </w:t>
      </w:r>
      <w:r w:rsidR="001F61C7" w:rsidRPr="00FE0D47">
        <w:rPr>
          <w:rFonts w:ascii="Simplified Arabic" w:hAnsi="Simplified Arabic" w:cs="Simplified Arabic"/>
          <w:sz w:val="24"/>
          <w:szCs w:val="24"/>
          <w:lang w:bidi="ar-EG"/>
        </w:rPr>
        <w:t>CERT CII</w:t>
      </w:r>
      <w:r w:rsidR="001F61C7" w:rsidRPr="00FE0D47">
        <w:rPr>
          <w:rFonts w:ascii="Simplified Arabic" w:hAnsi="Simplified Arabic" w:cs="Simplified Arabic"/>
          <w:sz w:val="24"/>
          <w:szCs w:val="24"/>
          <w:rtl/>
          <w:lang w:bidi="ar-EG"/>
        </w:rPr>
        <w:t xml:space="preserve"> لتسجيله وممارس</w:t>
      </w:r>
      <w:r w:rsidRPr="00FE0D47">
        <w:rPr>
          <w:rFonts w:ascii="Simplified Arabic" w:hAnsi="Simplified Arabic" w:cs="Simplified Arabic"/>
          <w:sz w:val="24"/>
          <w:szCs w:val="24"/>
          <w:rtl/>
          <w:lang w:bidi="ar-EG"/>
        </w:rPr>
        <w:t>ته لأعمال</w:t>
      </w:r>
      <w:r w:rsidR="001F61C7" w:rsidRPr="00FE0D47">
        <w:rPr>
          <w:rFonts w:ascii="Simplified Arabic" w:hAnsi="Simplified Arabic" w:cs="Simplified Arabic"/>
          <w:sz w:val="24"/>
          <w:szCs w:val="24"/>
          <w:rtl/>
          <w:lang w:bidi="ar-EG"/>
        </w:rPr>
        <w:t xml:space="preserve"> المعاينة وتقدير</w:t>
      </w:r>
      <w:r w:rsidRPr="00FE0D47">
        <w:rPr>
          <w:rFonts w:ascii="Simplified Arabic" w:hAnsi="Simplified Arabic" w:cs="Simplified Arabic"/>
          <w:sz w:val="24"/>
          <w:szCs w:val="24"/>
          <w:rtl/>
          <w:lang w:bidi="ar-EG"/>
        </w:rPr>
        <w:t xml:space="preserve"> </w:t>
      </w:r>
      <w:r w:rsidR="001F61C7" w:rsidRPr="00FE0D47">
        <w:rPr>
          <w:rFonts w:ascii="Simplified Arabic" w:hAnsi="Simplified Arabic" w:cs="Simplified Arabic"/>
          <w:sz w:val="24"/>
          <w:szCs w:val="24"/>
          <w:rtl/>
          <w:lang w:bidi="ar-EG"/>
        </w:rPr>
        <w:t>الاضرار.</w:t>
      </w:r>
    </w:p>
    <w:p w:rsidR="001F61C7" w:rsidRPr="00FE0D47" w:rsidRDefault="001F61C7" w:rsidP="00FE0D47">
      <w:pPr>
        <w:pStyle w:val="ListParagraph"/>
        <w:numPr>
          <w:ilvl w:val="0"/>
          <w:numId w:val="13"/>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بعد 6 سنوات</w:t>
      </w:r>
      <w:r w:rsidR="001B00A3" w:rsidRPr="00FE0D47">
        <w:rPr>
          <w:rFonts w:ascii="Simplified Arabic" w:hAnsi="Simplified Arabic" w:cs="Simplified Arabic"/>
          <w:sz w:val="24"/>
          <w:szCs w:val="24"/>
          <w:rtl/>
          <w:lang w:bidi="ar-EG"/>
        </w:rPr>
        <w:t xml:space="preserve"> الأولى من تسجيله، </w:t>
      </w:r>
      <w:r w:rsidRPr="00FE0D47">
        <w:rPr>
          <w:rFonts w:ascii="Simplified Arabic" w:hAnsi="Simplified Arabic" w:cs="Simplified Arabic"/>
          <w:sz w:val="24"/>
          <w:szCs w:val="24"/>
          <w:rtl/>
          <w:lang w:bidi="ar-EG"/>
        </w:rPr>
        <w:t xml:space="preserve">يجب الحصول على </w:t>
      </w:r>
      <w:r w:rsidRPr="00FE0D47">
        <w:rPr>
          <w:rFonts w:ascii="Simplified Arabic" w:hAnsi="Simplified Arabic" w:cs="Simplified Arabic"/>
          <w:sz w:val="24"/>
          <w:szCs w:val="24"/>
          <w:lang w:bidi="ar-EG"/>
        </w:rPr>
        <w:t>DIP CII</w:t>
      </w:r>
      <w:r w:rsidRPr="00FE0D47">
        <w:rPr>
          <w:rFonts w:ascii="Simplified Arabic" w:hAnsi="Simplified Arabic" w:cs="Simplified Arabic"/>
          <w:sz w:val="24"/>
          <w:szCs w:val="24"/>
          <w:rtl/>
          <w:lang w:bidi="ar-EG"/>
        </w:rPr>
        <w:t xml:space="preserve"> لتجديد تسجيله والاستمرار في ممارسة المعاينة وتقدير الاضرار.</w:t>
      </w:r>
    </w:p>
    <w:p w:rsidR="001F61C7" w:rsidRPr="00FE0D47" w:rsidRDefault="00537D28" w:rsidP="00FE0D47">
      <w:pPr>
        <w:pStyle w:val="ListParagraph"/>
        <w:numPr>
          <w:ilvl w:val="0"/>
          <w:numId w:val="13"/>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يتم تجديد الترخيص </w:t>
      </w:r>
      <w:r w:rsidR="001F61C7" w:rsidRPr="00FE0D47">
        <w:rPr>
          <w:rFonts w:ascii="Simplified Arabic" w:hAnsi="Simplified Arabic" w:cs="Simplified Arabic"/>
          <w:sz w:val="24"/>
          <w:szCs w:val="24"/>
          <w:rtl/>
          <w:lang w:bidi="ar-EG"/>
        </w:rPr>
        <w:t xml:space="preserve">كل 6 سنوات </w:t>
      </w:r>
      <w:r w:rsidRPr="00FE0D47">
        <w:rPr>
          <w:rFonts w:ascii="Simplified Arabic" w:hAnsi="Simplified Arabic" w:cs="Simplified Arabic"/>
          <w:sz w:val="24"/>
          <w:szCs w:val="24"/>
          <w:rtl/>
          <w:lang w:bidi="ar-EG"/>
        </w:rPr>
        <w:t>كشرط لل</w:t>
      </w:r>
      <w:r w:rsidR="001F61C7" w:rsidRPr="00FE0D47">
        <w:rPr>
          <w:rFonts w:ascii="Simplified Arabic" w:hAnsi="Simplified Arabic" w:cs="Simplified Arabic"/>
          <w:sz w:val="24"/>
          <w:szCs w:val="24"/>
          <w:rtl/>
          <w:lang w:bidi="ar-EG"/>
        </w:rPr>
        <w:t>استمرار في ممارسة المهن</w:t>
      </w:r>
      <w:r w:rsidRPr="00FE0D47">
        <w:rPr>
          <w:rFonts w:ascii="Simplified Arabic" w:hAnsi="Simplified Arabic" w:cs="Simplified Arabic"/>
          <w:sz w:val="24"/>
          <w:szCs w:val="24"/>
          <w:rtl/>
          <w:lang w:bidi="ar-EG"/>
        </w:rPr>
        <w:t>ة</w:t>
      </w:r>
      <w:r w:rsidR="001F61C7" w:rsidRPr="00FE0D47">
        <w:rPr>
          <w:rFonts w:ascii="Simplified Arabic" w:hAnsi="Simplified Arabic" w:cs="Simplified Arabic"/>
          <w:sz w:val="24"/>
          <w:szCs w:val="24"/>
          <w:rtl/>
          <w:lang w:bidi="ar-EG"/>
        </w:rPr>
        <w:t xml:space="preserve"> </w:t>
      </w:r>
      <w:r w:rsidR="007E4C9C" w:rsidRPr="00FE0D47">
        <w:rPr>
          <w:rFonts w:ascii="Simplified Arabic" w:hAnsi="Simplified Arabic" w:cs="Simplified Arabic"/>
          <w:sz w:val="24"/>
          <w:szCs w:val="24"/>
          <w:rtl/>
          <w:lang w:bidi="ar-EG"/>
        </w:rPr>
        <w:t>بعدما يقدم ما يفيد</w:t>
      </w:r>
      <w:r w:rsidR="001F61C7" w:rsidRPr="00FE0D47">
        <w:rPr>
          <w:rFonts w:ascii="Simplified Arabic" w:hAnsi="Simplified Arabic" w:cs="Simplified Arabic"/>
          <w:sz w:val="24"/>
          <w:szCs w:val="24"/>
          <w:rtl/>
          <w:lang w:bidi="ar-EG"/>
        </w:rPr>
        <w:t xml:space="preserve"> استمراره في الدراسه الاكاديميه سواء من ال </w:t>
      </w:r>
      <w:r w:rsidR="001F61C7" w:rsidRPr="00FE0D47">
        <w:rPr>
          <w:rFonts w:ascii="Simplified Arabic" w:hAnsi="Simplified Arabic" w:cs="Simplified Arabic"/>
          <w:sz w:val="24"/>
          <w:szCs w:val="24"/>
          <w:lang w:bidi="ar-EG"/>
        </w:rPr>
        <w:t>CII</w:t>
      </w:r>
      <w:r w:rsidR="001F61C7" w:rsidRPr="00FE0D47">
        <w:rPr>
          <w:rFonts w:ascii="Simplified Arabic" w:hAnsi="Simplified Arabic" w:cs="Simplified Arabic"/>
          <w:sz w:val="24"/>
          <w:szCs w:val="24"/>
          <w:rtl/>
          <w:lang w:bidi="ar-EG"/>
        </w:rPr>
        <w:t xml:space="preserve"> او </w:t>
      </w:r>
      <w:r w:rsidR="001F61C7" w:rsidRPr="00FE0D47">
        <w:rPr>
          <w:rFonts w:ascii="Simplified Arabic" w:hAnsi="Simplified Arabic" w:cs="Simplified Arabic"/>
          <w:sz w:val="24"/>
          <w:szCs w:val="24"/>
          <w:lang w:bidi="ar-EG"/>
        </w:rPr>
        <w:t>CILA</w:t>
      </w:r>
      <w:r w:rsidR="007E4C9C" w:rsidRPr="00FE0D47">
        <w:rPr>
          <w:rFonts w:ascii="Simplified Arabic" w:hAnsi="Simplified Arabic" w:cs="Simplified Arabic"/>
          <w:sz w:val="24"/>
          <w:szCs w:val="24"/>
          <w:rtl/>
          <w:lang w:bidi="ar-EG"/>
        </w:rPr>
        <w:t>.</w:t>
      </w:r>
    </w:p>
    <w:p w:rsidR="00A632AE" w:rsidRPr="00FE0D47" w:rsidRDefault="00CD74C4" w:rsidP="00FE0D47">
      <w:pPr>
        <w:pStyle w:val="ListParagraph"/>
        <w:numPr>
          <w:ilvl w:val="0"/>
          <w:numId w:val="13"/>
        </w:numPr>
        <w:bidi/>
        <w:spacing w:before="120" w:after="0" w:line="240" w:lineRule="auto"/>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 xml:space="preserve">تنقيح سجل خبراء المعاينة والوسطاء </w:t>
      </w:r>
      <w:r w:rsidR="002A556F" w:rsidRPr="00FE0D47">
        <w:rPr>
          <w:rFonts w:ascii="Simplified Arabic" w:hAnsi="Simplified Arabic" w:cs="Simplified Arabic"/>
          <w:sz w:val="24"/>
          <w:szCs w:val="24"/>
          <w:rtl/>
          <w:lang w:bidi="ar-EG"/>
        </w:rPr>
        <w:t xml:space="preserve">من غير المشتغلين، </w:t>
      </w:r>
      <w:r w:rsidRPr="00FE0D47">
        <w:rPr>
          <w:rFonts w:ascii="Simplified Arabic" w:hAnsi="Simplified Arabic" w:cs="Simplified Arabic"/>
          <w:sz w:val="24"/>
          <w:szCs w:val="24"/>
          <w:rtl/>
          <w:lang w:bidi="ar-EG"/>
        </w:rPr>
        <w:t>ووضع إليه محددة لقبولهم والعمل علي تحويلهم من أفراد الي</w:t>
      </w:r>
      <w:r w:rsidRPr="00FE0D47">
        <w:rPr>
          <w:rFonts w:ascii="Simplified Arabic" w:hAnsi="Simplified Arabic" w:cs="Simplified Arabic"/>
          <w:b/>
          <w:bCs/>
          <w:sz w:val="24"/>
          <w:szCs w:val="24"/>
          <w:rtl/>
        </w:rPr>
        <w:t xml:space="preserve"> </w:t>
      </w:r>
      <w:r w:rsidRPr="00FE0D47">
        <w:rPr>
          <w:rFonts w:ascii="Simplified Arabic" w:hAnsi="Simplified Arabic" w:cs="Simplified Arabic"/>
          <w:sz w:val="24"/>
          <w:szCs w:val="24"/>
          <w:rtl/>
        </w:rPr>
        <w:t>شركات</w:t>
      </w:r>
      <w:r w:rsidRPr="00FE0D47">
        <w:rPr>
          <w:rFonts w:ascii="Simplified Arabic" w:hAnsi="Simplified Arabic" w:cs="Simplified Arabic"/>
          <w:sz w:val="24"/>
          <w:szCs w:val="24"/>
          <w:rtl/>
          <w:lang w:bidi="ar-EG"/>
        </w:rPr>
        <w:t xml:space="preserve"> </w:t>
      </w:r>
      <w:r w:rsidR="00A632AE" w:rsidRPr="00FE0D47">
        <w:rPr>
          <w:rFonts w:ascii="Simplified Arabic" w:hAnsi="Simplified Arabic" w:cs="Simplified Arabic"/>
          <w:sz w:val="24"/>
          <w:szCs w:val="24"/>
          <w:rtl/>
          <w:lang w:bidi="ar-EG"/>
        </w:rPr>
        <w:t>مساهمة أو شركات فردية.</w:t>
      </w:r>
    </w:p>
    <w:p w:rsidR="00904CAA" w:rsidRPr="003A3E3D" w:rsidRDefault="00904CAA"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تطوير معايير الإكتتاب والتعويضات</w:t>
      </w:r>
    </w:p>
    <w:p w:rsidR="004B0DFD" w:rsidRPr="00FE0D47" w:rsidRDefault="004B0DFD" w:rsidP="00D72316">
      <w:pPr>
        <w:numPr>
          <w:ilvl w:val="0"/>
          <w:numId w:val="3"/>
        </w:numPr>
        <w:tabs>
          <w:tab w:val="clear" w:pos="720"/>
          <w:tab w:val="num" w:pos="360"/>
        </w:tabs>
        <w:bidi/>
        <w:spacing w:before="120" w:after="0" w:line="240" w:lineRule="auto"/>
        <w:ind w:left="36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وضع اطار زمني للموافقة علي </w:t>
      </w:r>
      <w:r w:rsidR="00AC7A13" w:rsidRPr="00FE0D47">
        <w:rPr>
          <w:rFonts w:ascii="Simplified Arabic" w:hAnsi="Simplified Arabic" w:cs="Simplified Arabic"/>
          <w:sz w:val="24"/>
          <w:szCs w:val="24"/>
          <w:rtl/>
          <w:lang w:bidi="ar-EG"/>
        </w:rPr>
        <w:t xml:space="preserve">إصدار </w:t>
      </w:r>
      <w:r w:rsidRPr="00FE0D47">
        <w:rPr>
          <w:rFonts w:ascii="Simplified Arabic" w:hAnsi="Simplified Arabic" w:cs="Simplified Arabic"/>
          <w:sz w:val="24"/>
          <w:szCs w:val="24"/>
          <w:rtl/>
          <w:lang w:bidi="ar-EG"/>
        </w:rPr>
        <w:t xml:space="preserve">وثائق </w:t>
      </w:r>
      <w:r w:rsidR="00AC7A13" w:rsidRPr="00FE0D47">
        <w:rPr>
          <w:rFonts w:ascii="Simplified Arabic" w:hAnsi="Simplified Arabic" w:cs="Simplified Arabic"/>
          <w:sz w:val="24"/>
          <w:szCs w:val="24"/>
          <w:rtl/>
          <w:lang w:bidi="ar-EG"/>
        </w:rPr>
        <w:t>ال</w:t>
      </w:r>
      <w:r w:rsidRPr="00FE0D47">
        <w:rPr>
          <w:rFonts w:ascii="Simplified Arabic" w:hAnsi="Simplified Arabic" w:cs="Simplified Arabic"/>
          <w:sz w:val="24"/>
          <w:szCs w:val="24"/>
          <w:rtl/>
          <w:lang w:bidi="ar-EG"/>
        </w:rPr>
        <w:t xml:space="preserve">تأمين من شركة التأمين </w:t>
      </w:r>
      <w:r w:rsidR="00AC7A13" w:rsidRPr="00FE0D47">
        <w:rPr>
          <w:rFonts w:ascii="Simplified Arabic" w:hAnsi="Simplified Arabic" w:cs="Simplified Arabic"/>
          <w:sz w:val="24"/>
          <w:szCs w:val="24"/>
          <w:rtl/>
          <w:lang w:bidi="ar-EG"/>
        </w:rPr>
        <w:t>بحيث ل</w:t>
      </w:r>
      <w:r w:rsidRPr="00FE0D47">
        <w:rPr>
          <w:rFonts w:ascii="Simplified Arabic" w:hAnsi="Simplified Arabic" w:cs="Simplified Arabic"/>
          <w:sz w:val="24"/>
          <w:szCs w:val="24"/>
          <w:rtl/>
          <w:lang w:bidi="ar-EG"/>
        </w:rPr>
        <w:t>ا يتعدى 15 يوم</w:t>
      </w:r>
      <w:r w:rsidR="00AC7A13" w:rsidRPr="00FE0D47">
        <w:rPr>
          <w:rFonts w:ascii="Simplified Arabic" w:hAnsi="Simplified Arabic" w:cs="Simplified Arabic"/>
          <w:sz w:val="24"/>
          <w:szCs w:val="24"/>
          <w:rtl/>
          <w:lang w:bidi="ar-EG"/>
        </w:rPr>
        <w:t>.</w:t>
      </w:r>
    </w:p>
    <w:p w:rsidR="00421C44" w:rsidRPr="00FE0D47" w:rsidRDefault="00D40056" w:rsidP="00D72316">
      <w:pPr>
        <w:numPr>
          <w:ilvl w:val="0"/>
          <w:numId w:val="3"/>
        </w:numPr>
        <w:tabs>
          <w:tab w:val="clear" w:pos="720"/>
          <w:tab w:val="num" w:pos="360"/>
        </w:tabs>
        <w:bidi/>
        <w:spacing w:before="120" w:after="0" w:line="240" w:lineRule="auto"/>
        <w:ind w:left="36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قيام كل شركة ب</w:t>
      </w:r>
      <w:r w:rsidR="00421C44" w:rsidRPr="00FE0D47">
        <w:rPr>
          <w:rFonts w:ascii="Simplified Arabic" w:hAnsi="Simplified Arabic" w:cs="Simplified Arabic"/>
          <w:sz w:val="24"/>
          <w:szCs w:val="24"/>
          <w:rtl/>
          <w:lang w:bidi="ar-EG"/>
        </w:rPr>
        <w:t>وضع معايير و</w:t>
      </w:r>
      <w:r w:rsidRPr="00FE0D47">
        <w:rPr>
          <w:rFonts w:ascii="Simplified Arabic" w:hAnsi="Simplified Arabic" w:cs="Simplified Arabic"/>
          <w:sz w:val="24"/>
          <w:szCs w:val="24"/>
          <w:rtl/>
          <w:lang w:bidi="ar-EG"/>
        </w:rPr>
        <w:t>آ</w:t>
      </w:r>
      <w:r w:rsidR="00421C44" w:rsidRPr="00FE0D47">
        <w:rPr>
          <w:rFonts w:ascii="Simplified Arabic" w:hAnsi="Simplified Arabic" w:cs="Simplified Arabic"/>
          <w:sz w:val="24"/>
          <w:szCs w:val="24"/>
          <w:rtl/>
          <w:lang w:bidi="ar-EG"/>
        </w:rPr>
        <w:t xml:space="preserve">ليات </w:t>
      </w:r>
      <w:r w:rsidRPr="00FE0D47">
        <w:rPr>
          <w:rFonts w:ascii="Simplified Arabic" w:hAnsi="Simplified Arabic" w:cs="Simplified Arabic"/>
          <w:sz w:val="24"/>
          <w:szCs w:val="24"/>
          <w:rtl/>
          <w:lang w:bidi="ar-EG"/>
        </w:rPr>
        <w:t>ل</w:t>
      </w:r>
      <w:r w:rsidR="00421C44" w:rsidRPr="00FE0D47">
        <w:rPr>
          <w:rFonts w:ascii="Simplified Arabic" w:hAnsi="Simplified Arabic" w:cs="Simplified Arabic"/>
          <w:sz w:val="24"/>
          <w:szCs w:val="24"/>
          <w:rtl/>
          <w:lang w:bidi="ar-EG"/>
        </w:rPr>
        <w:t xml:space="preserve">لاكتتاب والتعويضات </w:t>
      </w:r>
      <w:r w:rsidRPr="00FE0D47">
        <w:rPr>
          <w:rFonts w:ascii="Simplified Arabic" w:hAnsi="Simplified Arabic" w:cs="Simplified Arabic"/>
          <w:sz w:val="24"/>
          <w:szCs w:val="24"/>
          <w:rtl/>
          <w:lang w:bidi="ar-EG"/>
        </w:rPr>
        <w:t>تعتمد مسبقاً من الهيئة و</w:t>
      </w:r>
      <w:r w:rsidR="00421C44" w:rsidRPr="00FE0D47">
        <w:rPr>
          <w:rFonts w:ascii="Simplified Arabic" w:hAnsi="Simplified Arabic" w:cs="Simplified Arabic"/>
          <w:sz w:val="24"/>
          <w:szCs w:val="24"/>
          <w:rtl/>
          <w:lang w:bidi="ar-EG"/>
        </w:rPr>
        <w:t>تكون المرجعية في حالات الاختلاف</w:t>
      </w:r>
      <w:r w:rsidRPr="00FE0D47">
        <w:rPr>
          <w:rFonts w:ascii="Simplified Arabic" w:hAnsi="Simplified Arabic" w:cs="Simplified Arabic"/>
          <w:sz w:val="24"/>
          <w:szCs w:val="24"/>
          <w:rtl/>
          <w:lang w:bidi="ar-EG"/>
        </w:rPr>
        <w:t xml:space="preserve"> بين الشركة والعميل ووسطاء التأمين.</w:t>
      </w:r>
    </w:p>
    <w:p w:rsidR="000F1B7E" w:rsidRPr="00FE0D47" w:rsidRDefault="00C05FA7" w:rsidP="00D72316">
      <w:pPr>
        <w:numPr>
          <w:ilvl w:val="0"/>
          <w:numId w:val="3"/>
        </w:numPr>
        <w:tabs>
          <w:tab w:val="clear" w:pos="720"/>
          <w:tab w:val="num" w:pos="360"/>
        </w:tabs>
        <w:bidi/>
        <w:spacing w:before="120" w:after="0" w:line="240" w:lineRule="auto"/>
        <w:ind w:left="36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إ</w:t>
      </w:r>
      <w:r w:rsidR="000F1B7E" w:rsidRPr="00FE0D47">
        <w:rPr>
          <w:rFonts w:ascii="Simplified Arabic" w:hAnsi="Simplified Arabic" w:cs="Simplified Arabic"/>
          <w:sz w:val="24"/>
          <w:szCs w:val="24"/>
          <w:rtl/>
          <w:lang w:bidi="ar-EG"/>
        </w:rPr>
        <w:t xml:space="preserve">لزام </w:t>
      </w:r>
      <w:r w:rsidRPr="00FE0D47">
        <w:rPr>
          <w:rFonts w:ascii="Simplified Arabic" w:hAnsi="Simplified Arabic" w:cs="Simplified Arabic"/>
          <w:sz w:val="24"/>
          <w:szCs w:val="24"/>
          <w:rtl/>
          <w:lang w:bidi="ar-EG"/>
        </w:rPr>
        <w:t>ال</w:t>
      </w:r>
      <w:r w:rsidR="000F1B7E" w:rsidRPr="00FE0D47">
        <w:rPr>
          <w:rFonts w:ascii="Simplified Arabic" w:hAnsi="Simplified Arabic" w:cs="Simplified Arabic"/>
          <w:sz w:val="24"/>
          <w:szCs w:val="24"/>
          <w:rtl/>
          <w:lang w:bidi="ar-EG"/>
        </w:rPr>
        <w:t xml:space="preserve">شركات </w:t>
      </w:r>
      <w:r w:rsidRPr="00FE0D47">
        <w:rPr>
          <w:rFonts w:ascii="Simplified Arabic" w:hAnsi="Simplified Arabic" w:cs="Simplified Arabic"/>
          <w:sz w:val="24"/>
          <w:szCs w:val="24"/>
          <w:rtl/>
          <w:lang w:bidi="ar-EG"/>
        </w:rPr>
        <w:t>بعدم</w:t>
      </w:r>
      <w:r w:rsidR="000F1B7E"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إ</w:t>
      </w:r>
      <w:r w:rsidR="000F1B7E" w:rsidRPr="00FE0D47">
        <w:rPr>
          <w:rFonts w:ascii="Simplified Arabic" w:hAnsi="Simplified Arabic" w:cs="Simplified Arabic"/>
          <w:sz w:val="24"/>
          <w:szCs w:val="24"/>
          <w:rtl/>
          <w:lang w:bidi="ar-EG"/>
        </w:rPr>
        <w:t xml:space="preserve">صدار وثيقة </w:t>
      </w:r>
      <w:r w:rsidRPr="00FE0D47">
        <w:rPr>
          <w:rFonts w:ascii="Simplified Arabic" w:hAnsi="Simplified Arabic" w:cs="Simplified Arabic"/>
          <w:sz w:val="24"/>
          <w:szCs w:val="24"/>
          <w:rtl/>
          <w:lang w:bidi="ar-EG"/>
        </w:rPr>
        <w:t xml:space="preserve">التأمين دون وجود </w:t>
      </w:r>
      <w:r w:rsidR="000F1B7E" w:rsidRPr="00FE0D47">
        <w:rPr>
          <w:rFonts w:ascii="Simplified Arabic" w:hAnsi="Simplified Arabic" w:cs="Simplified Arabic"/>
          <w:sz w:val="24"/>
          <w:szCs w:val="24"/>
          <w:rtl/>
          <w:lang w:bidi="ar-EG"/>
        </w:rPr>
        <w:t>طلب تأمين موقع من العميل و الوسيط حتي يتم تحديد المسئولية</w:t>
      </w:r>
      <w:r w:rsidRPr="00FE0D47">
        <w:rPr>
          <w:rFonts w:ascii="Simplified Arabic" w:hAnsi="Simplified Arabic" w:cs="Simplified Arabic"/>
          <w:sz w:val="24"/>
          <w:szCs w:val="24"/>
          <w:rtl/>
          <w:lang w:bidi="ar-EG"/>
        </w:rPr>
        <w:t>.</w:t>
      </w:r>
    </w:p>
    <w:p w:rsidR="00665702" w:rsidRPr="00FE0D47" w:rsidRDefault="00710535" w:rsidP="00D72316">
      <w:pPr>
        <w:pStyle w:val="ListParagraph"/>
        <w:numPr>
          <w:ilvl w:val="0"/>
          <w:numId w:val="3"/>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إ</w:t>
      </w:r>
      <w:r w:rsidR="00D04C33" w:rsidRPr="00FE0D47">
        <w:rPr>
          <w:rFonts w:ascii="Simplified Arabic" w:hAnsi="Simplified Arabic" w:cs="Simplified Arabic"/>
          <w:sz w:val="24"/>
          <w:szCs w:val="24"/>
          <w:rtl/>
          <w:lang w:bidi="ar-EG"/>
        </w:rPr>
        <w:t xml:space="preserve">نشاء قطاع </w:t>
      </w:r>
      <w:r w:rsidRPr="00FE0D47">
        <w:rPr>
          <w:rFonts w:ascii="Simplified Arabic" w:hAnsi="Simplified Arabic" w:cs="Simplified Arabic"/>
          <w:sz w:val="24"/>
          <w:szCs w:val="24"/>
          <w:rtl/>
          <w:lang w:bidi="ar-EG"/>
        </w:rPr>
        <w:t>ل</w:t>
      </w:r>
      <w:r w:rsidR="00D04C33" w:rsidRPr="00FE0D47">
        <w:rPr>
          <w:rFonts w:ascii="Simplified Arabic" w:hAnsi="Simplified Arabic" w:cs="Simplified Arabic"/>
          <w:sz w:val="24"/>
          <w:szCs w:val="24"/>
          <w:rtl/>
          <w:lang w:bidi="ar-EG"/>
        </w:rPr>
        <w:t>ادار</w:t>
      </w:r>
      <w:r w:rsidRPr="00FE0D47">
        <w:rPr>
          <w:rFonts w:ascii="Simplified Arabic" w:hAnsi="Simplified Arabic" w:cs="Simplified Arabic"/>
          <w:sz w:val="24"/>
          <w:szCs w:val="24"/>
          <w:rtl/>
          <w:lang w:bidi="ar-EG"/>
        </w:rPr>
        <w:t>ة</w:t>
      </w:r>
      <w:r w:rsidR="00D04C33" w:rsidRPr="00FE0D47">
        <w:rPr>
          <w:rFonts w:ascii="Simplified Arabic" w:hAnsi="Simplified Arabic" w:cs="Simplified Arabic"/>
          <w:sz w:val="24"/>
          <w:szCs w:val="24"/>
          <w:rtl/>
          <w:lang w:bidi="ar-EG"/>
        </w:rPr>
        <w:t xml:space="preserve"> المخاطر فى جميع شركات التامين</w:t>
      </w:r>
      <w:r w:rsidRPr="00FE0D47">
        <w:rPr>
          <w:rFonts w:ascii="Simplified Arabic" w:hAnsi="Simplified Arabic" w:cs="Simplified Arabic"/>
          <w:sz w:val="24"/>
          <w:szCs w:val="24"/>
          <w:rtl/>
          <w:lang w:bidi="ar-EG"/>
        </w:rPr>
        <w:t>.</w:t>
      </w:r>
    </w:p>
    <w:p w:rsidR="00FE1AEB" w:rsidRPr="00FE0D47" w:rsidRDefault="006021D3" w:rsidP="00D72316">
      <w:pPr>
        <w:pStyle w:val="ListParagraph"/>
        <w:numPr>
          <w:ilvl w:val="0"/>
          <w:numId w:val="3"/>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تفعيل </w:t>
      </w:r>
      <w:r w:rsidR="00665702" w:rsidRPr="00FE0D47">
        <w:rPr>
          <w:rFonts w:ascii="Simplified Arabic" w:hAnsi="Simplified Arabic" w:cs="Simplified Arabic"/>
          <w:sz w:val="24"/>
          <w:szCs w:val="24"/>
          <w:rtl/>
          <w:lang w:bidi="ar-EG"/>
        </w:rPr>
        <w:t xml:space="preserve">الربط الالكتروني لإصدار وثائق التامين الإجباري على المركبات الكترونيا مع قطاع الحاسب الآلى بوزارة الداخلية وبالتعاون </w:t>
      </w:r>
      <w:r w:rsidR="008C7A78" w:rsidRPr="00FE0D47">
        <w:rPr>
          <w:rFonts w:ascii="Simplified Arabic" w:hAnsi="Simplified Arabic" w:cs="Simplified Arabic"/>
          <w:sz w:val="24"/>
          <w:szCs w:val="24"/>
          <w:rtl/>
          <w:lang w:bidi="ar-EG"/>
        </w:rPr>
        <w:t xml:space="preserve">مع </w:t>
      </w:r>
      <w:r w:rsidR="00665702" w:rsidRPr="00FE0D47">
        <w:rPr>
          <w:rFonts w:ascii="Simplified Arabic" w:hAnsi="Simplified Arabic" w:cs="Simplified Arabic"/>
          <w:sz w:val="24"/>
          <w:szCs w:val="24"/>
          <w:rtl/>
          <w:lang w:bidi="ar-EG"/>
        </w:rPr>
        <w:t xml:space="preserve">وزارة التخطيط وكذلك الهيئة العامة للرقابة </w:t>
      </w:r>
      <w:r w:rsidR="009E261B" w:rsidRPr="00FE0D47">
        <w:rPr>
          <w:rFonts w:ascii="Simplified Arabic" w:hAnsi="Simplified Arabic" w:cs="Simplified Arabic"/>
          <w:sz w:val="24"/>
          <w:szCs w:val="24"/>
          <w:rtl/>
          <w:lang w:bidi="ar-EG"/>
        </w:rPr>
        <w:t>المالية والاتحاد المصري للتأمين.</w:t>
      </w:r>
      <w:r w:rsidR="008B053B" w:rsidRPr="00FE0D47">
        <w:rPr>
          <w:rFonts w:ascii="Simplified Arabic" w:hAnsi="Simplified Arabic" w:cs="Simplified Arabic"/>
          <w:sz w:val="24"/>
          <w:szCs w:val="24"/>
          <w:rtl/>
          <w:lang w:bidi="ar-EG"/>
        </w:rPr>
        <w:t xml:space="preserve"> </w:t>
      </w:r>
      <w:r w:rsidR="00FE1AEB" w:rsidRPr="00FE0D47">
        <w:rPr>
          <w:rFonts w:ascii="Simplified Arabic" w:hAnsi="Simplified Arabic" w:cs="Simplified Arabic"/>
          <w:sz w:val="24"/>
          <w:szCs w:val="24"/>
          <w:rtl/>
          <w:lang w:bidi="ar-EG"/>
        </w:rPr>
        <w:t xml:space="preserve">وما يساعدنا على </w:t>
      </w:r>
      <w:r w:rsidR="00B9497E" w:rsidRPr="00FE0D47">
        <w:rPr>
          <w:rFonts w:ascii="Simplified Arabic" w:hAnsi="Simplified Arabic" w:cs="Simplified Arabic"/>
          <w:sz w:val="24"/>
          <w:szCs w:val="24"/>
          <w:rtl/>
          <w:lang w:bidi="ar-EG"/>
        </w:rPr>
        <w:t xml:space="preserve">تقديم </w:t>
      </w:r>
      <w:r w:rsidR="00FE1AEB" w:rsidRPr="00FE0D47">
        <w:rPr>
          <w:rFonts w:ascii="Simplified Arabic" w:hAnsi="Simplified Arabic" w:cs="Simplified Arabic"/>
          <w:sz w:val="24"/>
          <w:szCs w:val="24"/>
          <w:rtl/>
          <w:lang w:bidi="ar-EG"/>
        </w:rPr>
        <w:t xml:space="preserve">ذلك </w:t>
      </w:r>
      <w:r w:rsidR="00B9497E" w:rsidRPr="00FE0D47">
        <w:rPr>
          <w:rFonts w:ascii="Simplified Arabic" w:hAnsi="Simplified Arabic" w:cs="Simplified Arabic"/>
          <w:sz w:val="24"/>
          <w:szCs w:val="24"/>
          <w:rtl/>
          <w:lang w:bidi="ar-EG"/>
        </w:rPr>
        <w:t xml:space="preserve">المقترح هو </w:t>
      </w:r>
      <w:r w:rsidR="00FE1AEB" w:rsidRPr="00FE0D47">
        <w:rPr>
          <w:rFonts w:ascii="Simplified Arabic" w:hAnsi="Simplified Arabic" w:cs="Simplified Arabic"/>
          <w:sz w:val="24"/>
          <w:szCs w:val="24"/>
          <w:rtl/>
          <w:lang w:bidi="ar-EG"/>
        </w:rPr>
        <w:t xml:space="preserve">وجود </w:t>
      </w:r>
      <w:r w:rsidR="00917DCB" w:rsidRPr="00FE0D47">
        <w:rPr>
          <w:rFonts w:ascii="Simplified Arabic" w:hAnsi="Simplified Arabic" w:cs="Simplified Arabic"/>
          <w:sz w:val="24"/>
          <w:szCs w:val="24"/>
          <w:rtl/>
          <w:lang w:bidi="ar-EG"/>
        </w:rPr>
        <w:t>فاقد في الأقساط الواجب إكتتابها لهذا التأمين،</w:t>
      </w:r>
      <w:r w:rsidR="00FE1AEB" w:rsidRPr="00FE0D47">
        <w:rPr>
          <w:rFonts w:ascii="Simplified Arabic" w:hAnsi="Simplified Arabic" w:cs="Simplified Arabic"/>
          <w:sz w:val="24"/>
          <w:szCs w:val="24"/>
          <w:rtl/>
          <w:lang w:bidi="ar-EG"/>
        </w:rPr>
        <w:t xml:space="preserve"> فمن المعروف أن عدد المركبات في مصر حوالي ( عشرة مليون مركبة ) متنوعة بين ( ملاكي- نقل – موتوسيكل – جرار زراعي وخلافه )،</w:t>
      </w:r>
      <w:r w:rsidR="008B053B" w:rsidRPr="00FE0D47">
        <w:rPr>
          <w:rFonts w:ascii="Simplified Arabic" w:hAnsi="Simplified Arabic" w:cs="Simplified Arabic"/>
          <w:sz w:val="24"/>
          <w:szCs w:val="24"/>
          <w:rtl/>
          <w:lang w:bidi="ar-EG"/>
        </w:rPr>
        <w:t xml:space="preserve"> </w:t>
      </w:r>
      <w:r w:rsidR="00FE1AEB" w:rsidRPr="00FE0D47">
        <w:rPr>
          <w:rFonts w:ascii="Simplified Arabic" w:hAnsi="Simplified Arabic" w:cs="Simplified Arabic"/>
          <w:sz w:val="24"/>
          <w:szCs w:val="24"/>
          <w:rtl/>
          <w:lang w:bidi="ar-EG"/>
        </w:rPr>
        <w:t>ومتوسط قسط الوثيقة الواحدة حوالي (200 جم</w:t>
      </w:r>
      <w:r w:rsidR="001F7DE1" w:rsidRPr="00FE0D47">
        <w:rPr>
          <w:rFonts w:ascii="Simplified Arabic" w:hAnsi="Simplified Arabic" w:cs="Simplified Arabic"/>
          <w:sz w:val="24"/>
          <w:szCs w:val="24"/>
          <w:rtl/>
          <w:lang w:bidi="ar-EG"/>
        </w:rPr>
        <w:t xml:space="preserve"> سنوياً</w:t>
      </w:r>
      <w:r w:rsidR="00FE1AEB" w:rsidRPr="00FE0D47">
        <w:rPr>
          <w:rFonts w:ascii="Simplified Arabic" w:hAnsi="Simplified Arabic" w:cs="Simplified Arabic"/>
          <w:sz w:val="24"/>
          <w:szCs w:val="24"/>
          <w:rtl/>
          <w:lang w:bidi="ar-EG"/>
        </w:rPr>
        <w:t>) وبالتالي فيجب أن تكون أقساط السيارات لا ت</w:t>
      </w:r>
      <w:r w:rsidR="00B66BF4" w:rsidRPr="00FE0D47">
        <w:rPr>
          <w:rFonts w:ascii="Simplified Arabic" w:hAnsi="Simplified Arabic" w:cs="Simplified Arabic"/>
          <w:sz w:val="24"/>
          <w:szCs w:val="24"/>
          <w:rtl/>
          <w:lang w:bidi="ar-EG"/>
        </w:rPr>
        <w:t>قل بأي حال عن (اثنين مليار جنيه سنوياً</w:t>
      </w:r>
      <w:r w:rsidR="00FE1AEB" w:rsidRPr="00FE0D47">
        <w:rPr>
          <w:rFonts w:ascii="Simplified Arabic" w:hAnsi="Simplified Arabic" w:cs="Simplified Arabic"/>
          <w:sz w:val="24"/>
          <w:szCs w:val="24"/>
          <w:rtl/>
          <w:lang w:bidi="ar-EG"/>
        </w:rPr>
        <w:t>)</w:t>
      </w:r>
      <w:r w:rsidR="00A61C52" w:rsidRPr="00FE0D47">
        <w:rPr>
          <w:rFonts w:ascii="Simplified Arabic" w:hAnsi="Simplified Arabic" w:cs="Simplified Arabic"/>
          <w:sz w:val="24"/>
          <w:szCs w:val="24"/>
          <w:rtl/>
          <w:lang w:bidi="ar-EG"/>
        </w:rPr>
        <w:t xml:space="preserve">، </w:t>
      </w:r>
      <w:r w:rsidR="00FE1AEB" w:rsidRPr="00FE0D47">
        <w:rPr>
          <w:rFonts w:ascii="Simplified Arabic" w:hAnsi="Simplified Arabic" w:cs="Simplified Arabic"/>
          <w:sz w:val="24"/>
          <w:szCs w:val="24"/>
          <w:rtl/>
          <w:lang w:bidi="ar-EG"/>
        </w:rPr>
        <w:t>وللأسف نرى أن أقساط التامين الإجباري على المركبات في 30/6/2017 هي</w:t>
      </w:r>
      <w:r w:rsidR="00FE1AEB" w:rsidRPr="00FE0D47">
        <w:rPr>
          <w:rFonts w:ascii="Simplified Arabic" w:hAnsi="Simplified Arabic" w:cs="Simplified Arabic"/>
          <w:sz w:val="24"/>
          <w:szCs w:val="24"/>
          <w:lang w:bidi="ar-EG"/>
        </w:rPr>
        <w:t xml:space="preserve"> </w:t>
      </w:r>
      <w:r w:rsidR="00B66BF4" w:rsidRPr="00FE0D47">
        <w:rPr>
          <w:rFonts w:ascii="Simplified Arabic" w:hAnsi="Simplified Arabic" w:cs="Simplified Arabic"/>
          <w:sz w:val="24"/>
          <w:szCs w:val="24"/>
          <w:rtl/>
          <w:lang w:bidi="ar-EG"/>
        </w:rPr>
        <w:t>(</w:t>
      </w:r>
      <w:r w:rsidR="00FE1AEB" w:rsidRPr="00FE0D47">
        <w:rPr>
          <w:rFonts w:ascii="Simplified Arabic" w:hAnsi="Simplified Arabic" w:cs="Simplified Arabic"/>
          <w:sz w:val="24"/>
          <w:szCs w:val="24"/>
          <w:rtl/>
          <w:lang w:bidi="ar-EG"/>
        </w:rPr>
        <w:t>مليار جنيه تقريبا</w:t>
      </w:r>
      <w:r w:rsidR="00B66BF4" w:rsidRPr="00FE0D47">
        <w:rPr>
          <w:rFonts w:ascii="Simplified Arabic" w:hAnsi="Simplified Arabic" w:cs="Simplified Arabic"/>
          <w:sz w:val="24"/>
          <w:szCs w:val="24"/>
          <w:rtl/>
          <w:lang w:bidi="ar-EG"/>
        </w:rPr>
        <w:t>ً</w:t>
      </w:r>
      <w:r w:rsidR="00FE1AEB" w:rsidRPr="00FE0D47">
        <w:rPr>
          <w:rFonts w:ascii="Simplified Arabic" w:hAnsi="Simplified Arabic" w:cs="Simplified Arabic"/>
          <w:sz w:val="24"/>
          <w:szCs w:val="24"/>
          <w:rtl/>
          <w:lang w:bidi="ar-EG"/>
        </w:rPr>
        <w:t>) وبالتالي فهناك (مليار جنيه) تضيع على شركات التامين سواء خاصة أو حكومية.</w:t>
      </w:r>
    </w:p>
    <w:p w:rsidR="00246565" w:rsidRPr="00FE0D47" w:rsidRDefault="00FE7B9E" w:rsidP="00D72316">
      <w:pPr>
        <w:pStyle w:val="ListParagraph"/>
        <w:numPr>
          <w:ilvl w:val="0"/>
          <w:numId w:val="3"/>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توضيح </w:t>
      </w:r>
      <w:r w:rsidR="00CD74C4" w:rsidRPr="00FE0D47">
        <w:rPr>
          <w:rFonts w:ascii="Simplified Arabic" w:hAnsi="Simplified Arabic" w:cs="Simplified Arabic"/>
          <w:sz w:val="24"/>
          <w:szCs w:val="24"/>
          <w:rtl/>
          <w:lang w:bidi="ar-EG"/>
        </w:rPr>
        <w:t xml:space="preserve">تفاصيل واليات الاستفاده من قاعده العملاء </w:t>
      </w:r>
      <w:r w:rsidRPr="00FE0D47">
        <w:rPr>
          <w:rFonts w:ascii="Simplified Arabic" w:hAnsi="Simplified Arabic" w:cs="Simplified Arabic"/>
          <w:sz w:val="24"/>
          <w:szCs w:val="24"/>
          <w:rtl/>
          <w:lang w:bidi="ar-EG"/>
        </w:rPr>
        <w:t xml:space="preserve">المرفوضين تأمينياً، </w:t>
      </w:r>
      <w:r w:rsidR="00CD74C4" w:rsidRPr="00FE0D47">
        <w:rPr>
          <w:rFonts w:ascii="Simplified Arabic" w:hAnsi="Simplified Arabic" w:cs="Simplified Arabic"/>
          <w:sz w:val="24"/>
          <w:szCs w:val="24"/>
          <w:rtl/>
          <w:lang w:bidi="ar-EG"/>
        </w:rPr>
        <w:t xml:space="preserve">حيث انها غير واضحه وكذلك </w:t>
      </w:r>
      <w:r w:rsidR="00332B65" w:rsidRPr="00FE0D47">
        <w:rPr>
          <w:rFonts w:ascii="Simplified Arabic" w:hAnsi="Simplified Arabic" w:cs="Simplified Arabic"/>
          <w:sz w:val="24"/>
          <w:szCs w:val="24"/>
          <w:rtl/>
          <w:lang w:bidi="ar-EG"/>
        </w:rPr>
        <w:t xml:space="preserve">كيفية </w:t>
      </w:r>
      <w:r w:rsidR="00CD74C4" w:rsidRPr="00FE0D47">
        <w:rPr>
          <w:rFonts w:ascii="Simplified Arabic" w:hAnsi="Simplified Arabic" w:cs="Simplified Arabic"/>
          <w:sz w:val="24"/>
          <w:szCs w:val="24"/>
          <w:rtl/>
          <w:lang w:bidi="ar-EG"/>
        </w:rPr>
        <w:t>ضمان النزاهه فى تطبيقها والاستفادة منها بدون اي أغراض اخري وان يكون ه</w:t>
      </w:r>
      <w:r w:rsidR="0092298E" w:rsidRPr="00FE0D47">
        <w:rPr>
          <w:rFonts w:ascii="Simplified Arabic" w:hAnsi="Simplified Arabic" w:cs="Simplified Arabic"/>
          <w:sz w:val="24"/>
          <w:szCs w:val="24"/>
          <w:rtl/>
          <w:lang w:bidi="ar-EG"/>
        </w:rPr>
        <w:t>ناك جهه للتأكد من صحه المعلومات</w:t>
      </w:r>
      <w:r w:rsidR="00CD74C4" w:rsidRPr="00FE0D47">
        <w:rPr>
          <w:rFonts w:ascii="Simplified Arabic" w:hAnsi="Simplified Arabic" w:cs="Simplified Arabic"/>
          <w:sz w:val="24"/>
          <w:szCs w:val="24"/>
          <w:rtl/>
          <w:lang w:bidi="ar-EG"/>
        </w:rPr>
        <w:t>.</w:t>
      </w:r>
    </w:p>
    <w:p w:rsidR="00904CAA" w:rsidRPr="003A3E3D" w:rsidRDefault="00904CAA"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تطوير المنتجات التأمينية</w:t>
      </w:r>
      <w:r w:rsidR="00F2643F" w:rsidRPr="003A3E3D">
        <w:rPr>
          <w:rFonts w:ascii="Simplified Arabic" w:hAnsi="Simplified Arabic" w:cs="Simplified Arabic"/>
          <w:b/>
          <w:bCs/>
          <w:color w:val="002060"/>
          <w:sz w:val="28"/>
          <w:szCs w:val="28"/>
          <w:u w:val="single"/>
          <w:rtl/>
        </w:rPr>
        <w:t>، وتوسيع قاعدة عملاء التأمين</w:t>
      </w:r>
    </w:p>
    <w:p w:rsidR="00DB11A0" w:rsidRPr="00085DEE" w:rsidRDefault="00DB11A0"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pacing w:val="-4"/>
          <w:sz w:val="24"/>
          <w:szCs w:val="24"/>
        </w:rPr>
      </w:pPr>
      <w:r w:rsidRPr="00085DEE">
        <w:rPr>
          <w:rFonts w:ascii="Simplified Arabic" w:hAnsi="Simplified Arabic" w:cs="Simplified Arabic"/>
          <w:spacing w:val="-4"/>
          <w:sz w:val="24"/>
          <w:szCs w:val="24"/>
          <w:rtl/>
        </w:rPr>
        <w:t>الموفقة لشركات التأمين علي تغطيات تأمينية جديدة يتم اضافتها على الوثائق المعتمده دون اعادة كتابة الوثيقة مرة اخري</w:t>
      </w:r>
      <w:r w:rsidR="00DC64C5" w:rsidRPr="00085DEE">
        <w:rPr>
          <w:rFonts w:ascii="Simplified Arabic" w:hAnsi="Simplified Arabic" w:cs="Simplified Arabic"/>
          <w:spacing w:val="-4"/>
          <w:sz w:val="24"/>
          <w:szCs w:val="24"/>
          <w:rtl/>
        </w:rPr>
        <w:t>.</w:t>
      </w:r>
    </w:p>
    <w:p w:rsidR="00904CAA" w:rsidRPr="00FE0D47" w:rsidRDefault="00984EC2"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إلزام جميع شركات التأمين باصدار جميع الوثائق باللغتين العربية والانجليزية</w:t>
      </w:r>
      <w:r w:rsidR="00205B42" w:rsidRPr="00FE0D47">
        <w:rPr>
          <w:rFonts w:ascii="Simplified Arabic" w:hAnsi="Simplified Arabic" w:cs="Simplified Arabic"/>
          <w:sz w:val="24"/>
          <w:szCs w:val="24"/>
          <w:rtl/>
        </w:rPr>
        <w:t>، وذلك وفقاً لما تعتمده الهيئة في هذا الشأن.</w:t>
      </w:r>
    </w:p>
    <w:p w:rsidR="00257F71" w:rsidRPr="00FE0D47" w:rsidRDefault="00257F71"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وضع حد ادنى للتغطيات التأميني</w:t>
      </w:r>
      <w:r w:rsidR="009A2B24" w:rsidRPr="00FE0D47">
        <w:rPr>
          <w:rFonts w:ascii="Simplified Arabic" w:hAnsi="Simplified Arabic" w:cs="Simplified Arabic"/>
          <w:sz w:val="24"/>
          <w:szCs w:val="24"/>
          <w:rtl/>
        </w:rPr>
        <w:t>ة</w:t>
      </w:r>
      <w:r w:rsidRPr="00FE0D47">
        <w:rPr>
          <w:rFonts w:ascii="Simplified Arabic" w:hAnsi="Simplified Arabic" w:cs="Simplified Arabic"/>
          <w:sz w:val="24"/>
          <w:szCs w:val="24"/>
          <w:rtl/>
        </w:rPr>
        <w:t xml:space="preserve"> فى كل نوع </w:t>
      </w:r>
      <w:r w:rsidR="009A2B24" w:rsidRPr="00FE0D47">
        <w:rPr>
          <w:rFonts w:ascii="Simplified Arabic" w:hAnsi="Simplified Arabic" w:cs="Simplified Arabic"/>
          <w:sz w:val="24"/>
          <w:szCs w:val="24"/>
          <w:rtl/>
        </w:rPr>
        <w:t>تأميني.</w:t>
      </w:r>
    </w:p>
    <w:p w:rsidR="00F42BB2" w:rsidRPr="00FE0D47" w:rsidRDefault="00F42BB2"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بالنسبة لعقود تأمين الحياة</w:t>
      </w:r>
      <w:r w:rsidR="00A556F5" w:rsidRPr="00FE0D47">
        <w:rPr>
          <w:rFonts w:ascii="Simplified Arabic" w:hAnsi="Simplified Arabic" w:cs="Simplified Arabic"/>
          <w:sz w:val="24"/>
          <w:szCs w:val="24"/>
          <w:rtl/>
        </w:rPr>
        <w:t>،</w:t>
      </w:r>
      <w:r w:rsidRPr="00FE0D47">
        <w:rPr>
          <w:rFonts w:ascii="Simplified Arabic" w:hAnsi="Simplified Arabic" w:cs="Simplified Arabic"/>
          <w:sz w:val="24"/>
          <w:szCs w:val="24"/>
          <w:rtl/>
        </w:rPr>
        <w:t xml:space="preserve"> ضرورة توحيد المعايير الخاصة بعقود التأمين المرتبطة بالإستثمار وعمل</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Pr>
        <w:t>Illustration</w:t>
      </w:r>
      <w:r w:rsidRPr="00FE0D47">
        <w:rPr>
          <w:rFonts w:ascii="Simplified Arabic" w:hAnsi="Simplified Arabic" w:cs="Simplified Arabic"/>
          <w:sz w:val="24"/>
          <w:szCs w:val="24"/>
          <w:rtl/>
        </w:rPr>
        <w:t>وفقا لمعايير محددة، ومناقشة ذلك مع هيئة الرقابة لدراسه إمكانية الزام الشركات به</w:t>
      </w:r>
      <w:r w:rsidRPr="00FE0D47">
        <w:rPr>
          <w:rFonts w:ascii="Simplified Arabic" w:hAnsi="Simplified Arabic" w:cs="Simplified Arabic"/>
          <w:sz w:val="24"/>
          <w:szCs w:val="24"/>
        </w:rPr>
        <w:t>.</w:t>
      </w:r>
    </w:p>
    <w:p w:rsidR="00246565" w:rsidRPr="00FE0D47" w:rsidRDefault="00CD74C4"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ضرورة و</w:t>
      </w:r>
      <w:r w:rsidR="007D1507" w:rsidRPr="00FE0D47">
        <w:rPr>
          <w:rFonts w:ascii="Simplified Arabic" w:hAnsi="Simplified Arabic" w:cs="Simplified Arabic"/>
          <w:sz w:val="24"/>
          <w:szCs w:val="24"/>
          <w:rtl/>
        </w:rPr>
        <w:t>اهمية زيادة التأمينات الإجبارية.</w:t>
      </w:r>
    </w:p>
    <w:p w:rsidR="00246565" w:rsidRPr="00FE0D47" w:rsidRDefault="00CD74C4"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الاتجاه الى تطوير إمكانيات خدمة ما بعد البيع وأهمها خدمة الدفع عن طريق الانترنت مما سيساهم في خفض نسبه الإلغاءات السنوية وتحسين مؤشرات الاداء.</w:t>
      </w:r>
    </w:p>
    <w:p w:rsidR="003706D9" w:rsidRPr="00FE0D47" w:rsidRDefault="00002AD2"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دراسة </w:t>
      </w:r>
      <w:r w:rsidR="00CD74C4" w:rsidRPr="00FE0D47">
        <w:rPr>
          <w:rFonts w:ascii="Simplified Arabic" w:hAnsi="Simplified Arabic" w:cs="Simplified Arabic"/>
          <w:sz w:val="24"/>
          <w:szCs w:val="24"/>
          <w:rtl/>
        </w:rPr>
        <w:t xml:space="preserve">نقل </w:t>
      </w:r>
      <w:r w:rsidR="00BD5125" w:rsidRPr="00FE0D47">
        <w:rPr>
          <w:rFonts w:ascii="Simplified Arabic" w:hAnsi="Simplified Arabic" w:cs="Simplified Arabic"/>
          <w:sz w:val="24"/>
          <w:szCs w:val="24"/>
          <w:rtl/>
        </w:rPr>
        <w:t xml:space="preserve">بند </w:t>
      </w:r>
      <w:r w:rsidR="00CD74C4" w:rsidRPr="00FE0D47">
        <w:rPr>
          <w:rFonts w:ascii="Simplified Arabic" w:hAnsi="Simplified Arabic" w:cs="Simplified Arabic"/>
          <w:sz w:val="24"/>
          <w:szCs w:val="24"/>
          <w:rtl/>
        </w:rPr>
        <w:t>تغطية الأموال المغطاة بالخزائن من وثيقة الحريق او جميع اخطار الممتلكات الي وثيقة الأموال والتي تشمل الأموال المنقولة بالطريق لانها اكثر تخصصا</w:t>
      </w:r>
      <w:r w:rsidR="009B3B0F" w:rsidRPr="00FE0D47">
        <w:rPr>
          <w:rFonts w:ascii="Simplified Arabic" w:hAnsi="Simplified Arabic" w:cs="Simplified Arabic"/>
          <w:sz w:val="24"/>
          <w:szCs w:val="24"/>
          <w:rtl/>
        </w:rPr>
        <w:t>ً</w:t>
      </w:r>
      <w:r w:rsidR="00CD74C4" w:rsidRPr="00FE0D47">
        <w:rPr>
          <w:rFonts w:ascii="Simplified Arabic" w:hAnsi="Simplified Arabic" w:cs="Simplified Arabic"/>
          <w:sz w:val="24"/>
          <w:szCs w:val="24"/>
        </w:rPr>
        <w:t>more specific policy </w:t>
      </w:r>
      <w:r w:rsidRPr="00FE0D47">
        <w:rPr>
          <w:rFonts w:ascii="Simplified Arabic" w:hAnsi="Simplified Arabic" w:cs="Simplified Arabic"/>
          <w:sz w:val="24"/>
          <w:szCs w:val="24"/>
          <w:rtl/>
        </w:rPr>
        <w:t>.</w:t>
      </w:r>
    </w:p>
    <w:p w:rsidR="00A950BA" w:rsidRPr="00511EDB" w:rsidRDefault="00A950BA" w:rsidP="00511EDB">
      <w:pPr>
        <w:pStyle w:val="ListParagraph"/>
        <w:numPr>
          <w:ilvl w:val="0"/>
          <w:numId w:val="1"/>
        </w:numPr>
        <w:bidi/>
        <w:spacing w:before="120" w:after="0" w:line="240" w:lineRule="auto"/>
        <w:ind w:left="454" w:hanging="454"/>
        <w:contextualSpacing w:val="0"/>
        <w:jc w:val="both"/>
        <w:rPr>
          <w:rFonts w:ascii="Simplified Arabic" w:hAnsi="Simplified Arabic" w:cs="Simplified Arabic"/>
          <w:b/>
          <w:bCs/>
          <w:color w:val="806000" w:themeColor="accent4" w:themeShade="80"/>
          <w:sz w:val="24"/>
          <w:szCs w:val="24"/>
          <w:u w:val="single"/>
        </w:rPr>
      </w:pPr>
      <w:r w:rsidRPr="00511EDB">
        <w:rPr>
          <w:rFonts w:ascii="Simplified Arabic" w:hAnsi="Simplified Arabic" w:cs="Simplified Arabic"/>
          <w:b/>
          <w:bCs/>
          <w:color w:val="806000" w:themeColor="accent4" w:themeShade="80"/>
          <w:sz w:val="24"/>
          <w:szCs w:val="24"/>
          <w:u w:val="single"/>
          <w:rtl/>
        </w:rPr>
        <w:t>وثيقة العيوب الكامنة </w:t>
      </w:r>
      <w:r w:rsidRPr="00511EDB">
        <w:rPr>
          <w:rFonts w:ascii="Simplified Arabic" w:hAnsi="Simplified Arabic" w:cs="Simplified Arabic"/>
          <w:b/>
          <w:bCs/>
          <w:color w:val="806000" w:themeColor="accent4" w:themeShade="80"/>
          <w:sz w:val="24"/>
          <w:szCs w:val="24"/>
          <w:u w:val="single"/>
        </w:rPr>
        <w:t>inherent defects policy</w:t>
      </w:r>
      <w:r w:rsidR="008B053B" w:rsidRPr="00511EDB">
        <w:rPr>
          <w:rFonts w:ascii="Simplified Arabic" w:hAnsi="Simplified Arabic" w:cs="Simplified Arabic"/>
          <w:b/>
          <w:bCs/>
          <w:color w:val="806000" w:themeColor="accent4" w:themeShade="80"/>
          <w:sz w:val="24"/>
          <w:szCs w:val="24"/>
          <w:u w:val="single"/>
          <w:rtl/>
        </w:rPr>
        <w:t xml:space="preserve"> </w:t>
      </w:r>
    </w:p>
    <w:p w:rsidR="00A950BA" w:rsidRPr="00FE0D47" w:rsidRDefault="00A950BA" w:rsidP="00085DEE">
      <w:pPr>
        <w:pStyle w:val="ListParagraph"/>
        <w:bidi/>
        <w:spacing w:before="60" w:after="0" w:line="240" w:lineRule="auto"/>
        <w:ind w:left="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تلك وثيقة تغطي الأضرار المادية التي تحدث للمشاريع من تاريخ تسليم المشروع ولمدة ١٠ سنوات وقد تمتد الي ١٥ سنة وهي تغطي الأضرار المادية ضد عيوب التصميم وعيوب المواد وعيوب المصنعية وانهيار وانزلاق ورسو التربة والتي حدثت </w:t>
      </w:r>
      <w:r w:rsidR="00D3053D" w:rsidRPr="00FE0D47">
        <w:rPr>
          <w:rFonts w:ascii="Simplified Arabic" w:hAnsi="Simplified Arabic" w:cs="Simplified Arabic"/>
          <w:sz w:val="24"/>
          <w:szCs w:val="24"/>
          <w:rtl/>
        </w:rPr>
        <w:t>خ</w:t>
      </w:r>
      <w:r w:rsidRPr="00FE0D47">
        <w:rPr>
          <w:rFonts w:ascii="Simplified Arabic" w:hAnsi="Simplified Arabic" w:cs="Simplified Arabic"/>
          <w:sz w:val="24"/>
          <w:szCs w:val="24"/>
          <w:rtl/>
        </w:rPr>
        <w:t>لال فترة التشييد ولَم تكتشف الا خلال فترة التشغيل.</w:t>
      </w:r>
    </w:p>
    <w:p w:rsidR="00A950BA" w:rsidRPr="00FE0D47" w:rsidRDefault="00A950BA" w:rsidP="00085DEE">
      <w:pPr>
        <w:pStyle w:val="ListParagraph"/>
        <w:bidi/>
        <w:spacing w:before="60" w:after="0" w:line="240" w:lineRule="auto"/>
        <w:ind w:left="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وهذه الوثيقة يتم طلبها من قبل مالك المشروع او المقاول الرئيسي او ممول المشروع ويتحمل تكلفتها المقاول الرئيسي وتتضمن عدم الرجوع علي المؤمن لهم المشتملين</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بوثيقة</w:t>
      </w:r>
      <w:r w:rsidR="00D3053D"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Pr>
        <w:t>CAR</w:t>
      </w:r>
      <w:r w:rsidR="00D3053D"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كما تتطلب الوثيقة وحود خبير معاين كفء يقوم بمراقبة التشييد ويتم إعداد تقارير دورية لشركة التامين ومعيدي التأمين.</w:t>
      </w:r>
    </w:p>
    <w:p w:rsidR="00A950BA" w:rsidRPr="00FE0D47" w:rsidRDefault="00A950BA" w:rsidP="00085DEE">
      <w:pPr>
        <w:pStyle w:val="ListParagraph"/>
        <w:bidi/>
        <w:spacing w:before="60" w:after="0" w:line="240" w:lineRule="auto"/>
        <w:ind w:left="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هذه الوثيقة يتم إصدارها من بداية المشروع لكن تاريخ بداية التفعيل او الشريان تبدأ من تاريخ انتهاء واستكمال المشروع وتستمر الي ال ١٠ او ١٥ سنه.</w:t>
      </w:r>
      <w:r w:rsidR="008B053B" w:rsidRPr="00FE0D47">
        <w:rPr>
          <w:rFonts w:ascii="Simplified Arabic" w:hAnsi="Simplified Arabic" w:cs="Simplified Arabic"/>
          <w:sz w:val="24"/>
          <w:szCs w:val="24"/>
          <w:rtl/>
        </w:rPr>
        <w:t xml:space="preserve"> </w:t>
      </w:r>
      <w:r w:rsidR="00D3053D" w:rsidRPr="00FE0D47">
        <w:rPr>
          <w:rFonts w:ascii="Simplified Arabic" w:hAnsi="Simplified Arabic" w:cs="Simplified Arabic"/>
          <w:sz w:val="24"/>
          <w:szCs w:val="24"/>
          <w:rtl/>
        </w:rPr>
        <w:t>و</w:t>
      </w:r>
      <w:r w:rsidRPr="00FE0D47">
        <w:rPr>
          <w:rFonts w:ascii="Simplified Arabic" w:hAnsi="Simplified Arabic" w:cs="Simplified Arabic"/>
          <w:sz w:val="24"/>
          <w:szCs w:val="24"/>
          <w:rtl/>
        </w:rPr>
        <w:t>هذه الوثيقة لا تخضع للإلغاء بعد للسريان </w:t>
      </w:r>
      <w:r w:rsidRPr="00FE0D47">
        <w:rPr>
          <w:rFonts w:ascii="Simplified Arabic" w:hAnsi="Simplified Arabic" w:cs="Simplified Arabic"/>
          <w:sz w:val="24"/>
          <w:szCs w:val="24"/>
        </w:rPr>
        <w:t xml:space="preserve">this policy </w:t>
      </w:r>
      <w:r w:rsidR="00D3053D" w:rsidRPr="00FE0D47">
        <w:rPr>
          <w:rFonts w:ascii="Simplified Arabic" w:hAnsi="Simplified Arabic" w:cs="Simplified Arabic"/>
          <w:sz w:val="24"/>
          <w:szCs w:val="24"/>
        </w:rPr>
        <w:t>cannot</w:t>
      </w:r>
      <w:r w:rsidRPr="00FE0D47">
        <w:rPr>
          <w:rFonts w:ascii="Simplified Arabic" w:hAnsi="Simplified Arabic" w:cs="Simplified Arabic"/>
          <w:sz w:val="24"/>
          <w:szCs w:val="24"/>
        </w:rPr>
        <w:t xml:space="preserve"> be cancelled</w:t>
      </w:r>
      <w:r w:rsidRPr="00FE0D47">
        <w:rPr>
          <w:rFonts w:ascii="Simplified Arabic" w:hAnsi="Simplified Arabic" w:cs="Simplified Arabic"/>
          <w:sz w:val="24"/>
          <w:szCs w:val="24"/>
          <w:rtl/>
        </w:rPr>
        <w:t> </w:t>
      </w:r>
      <w:r w:rsidR="00D3053D" w:rsidRPr="00FE0D47">
        <w:rPr>
          <w:rFonts w:ascii="Simplified Arabic" w:hAnsi="Simplified Arabic" w:cs="Simplified Arabic"/>
          <w:sz w:val="24"/>
          <w:szCs w:val="24"/>
          <w:rtl/>
        </w:rPr>
        <w:t>.</w:t>
      </w:r>
      <w:r w:rsidR="008B053B" w:rsidRPr="00FE0D47">
        <w:rPr>
          <w:rFonts w:ascii="Simplified Arabic" w:hAnsi="Simplified Arabic" w:cs="Simplified Arabic"/>
          <w:sz w:val="24"/>
          <w:szCs w:val="24"/>
          <w:rtl/>
        </w:rPr>
        <w:t xml:space="preserve"> </w:t>
      </w:r>
      <w:r w:rsidR="00850AAE" w:rsidRPr="00FE0D47">
        <w:rPr>
          <w:rFonts w:ascii="Simplified Arabic" w:hAnsi="Simplified Arabic" w:cs="Simplified Arabic"/>
          <w:sz w:val="24"/>
          <w:szCs w:val="24"/>
          <w:rtl/>
        </w:rPr>
        <w:t xml:space="preserve">و </w:t>
      </w:r>
      <w:r w:rsidRPr="00FE0D47">
        <w:rPr>
          <w:rFonts w:ascii="Simplified Arabic" w:hAnsi="Simplified Arabic" w:cs="Simplified Arabic"/>
          <w:sz w:val="24"/>
          <w:szCs w:val="24"/>
          <w:rtl/>
        </w:rPr>
        <w:t xml:space="preserve">تلك الوثيقة سعرها يتراوح بين </w:t>
      </w:r>
      <w:r w:rsidR="00850AAE" w:rsidRPr="00FE0D47">
        <w:rPr>
          <w:rFonts w:ascii="Simplified Arabic" w:hAnsi="Simplified Arabic" w:cs="Simplified Arabic"/>
          <w:sz w:val="24"/>
          <w:szCs w:val="24"/>
          <w:rtl/>
        </w:rPr>
        <w:t>1</w:t>
      </w:r>
      <w:r w:rsidRPr="00FE0D47">
        <w:rPr>
          <w:rFonts w:ascii="Simplified Arabic" w:hAnsi="Simplified Arabic" w:cs="Simplified Arabic"/>
          <w:sz w:val="24"/>
          <w:szCs w:val="24"/>
          <w:rtl/>
        </w:rPr>
        <w:t>٪‏</w:t>
      </w:r>
      <w:r w:rsidR="00850AAE"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 xml:space="preserve">الي </w:t>
      </w:r>
      <w:r w:rsidR="00850AAE" w:rsidRPr="00FE0D47">
        <w:rPr>
          <w:rFonts w:ascii="Simplified Arabic" w:hAnsi="Simplified Arabic" w:cs="Simplified Arabic"/>
          <w:sz w:val="24"/>
          <w:szCs w:val="24"/>
          <w:rtl/>
        </w:rPr>
        <w:t>1.5</w:t>
      </w:r>
      <w:r w:rsidRPr="00FE0D47">
        <w:rPr>
          <w:rFonts w:ascii="Simplified Arabic" w:hAnsi="Simplified Arabic" w:cs="Simplified Arabic"/>
          <w:sz w:val="24"/>
          <w:szCs w:val="24"/>
          <w:rtl/>
        </w:rPr>
        <w:t>٪‏ من قيمة العقد او مبلغ أقصي خسارة ممكنة او مِن قيمة ال</w:t>
      </w:r>
      <w:r w:rsidR="00850AAE" w:rsidRPr="00FE0D47">
        <w:rPr>
          <w:rFonts w:ascii="Simplified Arabic" w:hAnsi="Simplified Arabic" w:cs="Simplified Arabic"/>
          <w:sz w:val="24"/>
          <w:szCs w:val="24"/>
          <w:rtl/>
        </w:rPr>
        <w:t>خسارة الأولي.</w:t>
      </w:r>
    </w:p>
    <w:p w:rsidR="00A950BA" w:rsidRPr="00085DEE" w:rsidRDefault="00085DEE" w:rsidP="00085DEE">
      <w:pPr>
        <w:pStyle w:val="ListParagraph"/>
        <w:numPr>
          <w:ilvl w:val="0"/>
          <w:numId w:val="4"/>
        </w:numPr>
        <w:tabs>
          <w:tab w:val="clear" w:pos="720"/>
          <w:tab w:val="num" w:pos="323"/>
        </w:tabs>
        <w:bidi/>
        <w:spacing w:before="60" w:after="0" w:line="240" w:lineRule="auto"/>
        <w:ind w:left="454" w:hanging="454"/>
        <w:contextualSpacing w:val="0"/>
        <w:jc w:val="both"/>
        <w:rPr>
          <w:rFonts w:ascii="Simplified Arabic" w:hAnsi="Simplified Arabic" w:cs="Simplified Arabic"/>
          <w:sz w:val="24"/>
          <w:szCs w:val="24"/>
          <w:lang w:bidi="ar-EG"/>
        </w:rPr>
      </w:pPr>
      <w:r>
        <w:rPr>
          <w:rFonts w:ascii="Simplified Arabic" w:hAnsi="Simplified Arabic" w:cs="Simplified Arabic" w:hint="cs"/>
          <w:sz w:val="24"/>
          <w:szCs w:val="24"/>
          <w:rtl/>
        </w:rPr>
        <w:t xml:space="preserve"> </w:t>
      </w:r>
      <w:r>
        <w:rPr>
          <w:rFonts w:ascii="Simplified Arabic" w:hAnsi="Simplified Arabic" w:cs="Simplified Arabic"/>
          <w:sz w:val="24"/>
          <w:szCs w:val="24"/>
          <w:rtl/>
        </w:rPr>
        <w:tab/>
      </w:r>
      <w:r w:rsidR="00A950BA" w:rsidRPr="00085DEE">
        <w:rPr>
          <w:rFonts w:ascii="Simplified Arabic" w:hAnsi="Simplified Arabic" w:cs="Simplified Arabic"/>
          <w:sz w:val="24"/>
          <w:szCs w:val="24"/>
          <w:rtl/>
        </w:rPr>
        <w:t>وثيقة المسئولية المهنية للأطباء </w:t>
      </w:r>
      <w:r w:rsidR="00A950BA" w:rsidRPr="00085DEE">
        <w:rPr>
          <w:rFonts w:ascii="Simplified Arabic" w:hAnsi="Simplified Arabic" w:cs="Simplified Arabic"/>
          <w:sz w:val="24"/>
          <w:szCs w:val="24"/>
          <w:lang w:bidi="ar-EG"/>
        </w:rPr>
        <w:t>medical malpractice</w:t>
      </w:r>
      <w:r w:rsidR="00A950BA" w:rsidRPr="00085DEE">
        <w:rPr>
          <w:rFonts w:ascii="Simplified Arabic" w:hAnsi="Simplified Arabic" w:cs="Simplified Arabic"/>
          <w:sz w:val="24"/>
          <w:szCs w:val="24"/>
          <w:rtl/>
        </w:rPr>
        <w:t> </w:t>
      </w:r>
    </w:p>
    <w:p w:rsidR="00A950BA" w:rsidRPr="00085DEE" w:rsidRDefault="00A950BA"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lang w:bidi="ar-EG"/>
        </w:rPr>
      </w:pPr>
      <w:r w:rsidRPr="00085DEE">
        <w:rPr>
          <w:rFonts w:ascii="Simplified Arabic" w:hAnsi="Simplified Arabic" w:cs="Simplified Arabic"/>
          <w:sz w:val="24"/>
          <w:szCs w:val="24"/>
          <w:rtl/>
        </w:rPr>
        <w:t>وثيقة فقد الإيراد او الأرباح المتوقعة للمشاريع</w:t>
      </w:r>
      <w:r w:rsidRPr="00085DEE">
        <w:rPr>
          <w:rFonts w:ascii="Simplified Arabic" w:hAnsi="Simplified Arabic" w:cs="Simplified Arabic"/>
          <w:sz w:val="24"/>
          <w:szCs w:val="24"/>
          <w:lang w:bidi="ar-EG"/>
        </w:rPr>
        <w:t>delay in start up</w:t>
      </w:r>
    </w:p>
    <w:p w:rsidR="00A950BA" w:rsidRPr="00085DEE" w:rsidRDefault="00A950BA" w:rsidP="00085DEE">
      <w:pPr>
        <w:pStyle w:val="ListParagraph"/>
        <w:numPr>
          <w:ilvl w:val="0"/>
          <w:numId w:val="4"/>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085DEE">
        <w:rPr>
          <w:rFonts w:ascii="Simplified Arabic" w:hAnsi="Simplified Arabic" w:cs="Simplified Arabic"/>
          <w:sz w:val="24"/>
          <w:szCs w:val="24"/>
          <w:rtl/>
        </w:rPr>
        <w:t>وثيقة إلغاء المؤتمرات او المناسبات </w:t>
      </w:r>
      <w:r w:rsidRPr="00085DEE">
        <w:rPr>
          <w:rFonts w:ascii="Simplified Arabic" w:hAnsi="Simplified Arabic" w:cs="Simplified Arabic"/>
          <w:sz w:val="24"/>
          <w:szCs w:val="24"/>
        </w:rPr>
        <w:t>cancellation of event</w:t>
      </w:r>
      <w:r w:rsidRPr="00085DEE">
        <w:rPr>
          <w:rFonts w:ascii="Simplified Arabic" w:hAnsi="Simplified Arabic" w:cs="Simplified Arabic"/>
          <w:sz w:val="24"/>
          <w:szCs w:val="24"/>
          <w:rtl/>
        </w:rPr>
        <w:t> </w:t>
      </w:r>
    </w:p>
    <w:p w:rsidR="00F84064" w:rsidRPr="003A3E3D" w:rsidRDefault="00F84064"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مقترحات من شركات الرعايه الصحيه</w:t>
      </w:r>
      <w:r w:rsidR="004B5AFC" w:rsidRPr="003A3E3D">
        <w:rPr>
          <w:rFonts w:ascii="Simplified Arabic" w:hAnsi="Simplified Arabic" w:cs="Simplified Arabic"/>
          <w:b/>
          <w:bCs/>
          <w:color w:val="002060"/>
          <w:sz w:val="28"/>
          <w:szCs w:val="28"/>
          <w:u w:val="single"/>
          <w:rtl/>
        </w:rPr>
        <w:t xml:space="preserve"> :</w:t>
      </w:r>
    </w:p>
    <w:p w:rsidR="00F84064" w:rsidRPr="00511EDB" w:rsidRDefault="00F84064" w:rsidP="00FE0D47">
      <w:pPr>
        <w:bidi/>
        <w:spacing w:before="120" w:after="0" w:line="240" w:lineRule="auto"/>
        <w:jc w:val="both"/>
        <w:rPr>
          <w:rFonts w:ascii="Simplified Arabic" w:hAnsi="Simplified Arabic" w:cs="Simplified Arabic"/>
          <w:b/>
          <w:bCs/>
          <w:color w:val="806000" w:themeColor="accent4" w:themeShade="80"/>
          <w:sz w:val="24"/>
          <w:szCs w:val="24"/>
          <w:lang w:bidi="ar-EG"/>
        </w:rPr>
      </w:pPr>
      <w:r w:rsidRPr="00511EDB">
        <w:rPr>
          <w:rFonts w:ascii="Simplified Arabic" w:hAnsi="Simplified Arabic" w:cs="Simplified Arabic"/>
          <w:b/>
          <w:bCs/>
          <w:color w:val="806000" w:themeColor="accent4" w:themeShade="80"/>
          <w:sz w:val="24"/>
          <w:szCs w:val="24"/>
          <w:rtl/>
        </w:rPr>
        <w:t xml:space="preserve">أولا : </w:t>
      </w:r>
      <w:r w:rsidR="00085DEE" w:rsidRPr="00511EDB">
        <w:rPr>
          <w:rFonts w:ascii="Simplified Arabic" w:hAnsi="Simplified Arabic" w:cs="Simplified Arabic"/>
          <w:b/>
          <w:bCs/>
          <w:color w:val="806000" w:themeColor="accent4" w:themeShade="80"/>
          <w:sz w:val="24"/>
          <w:szCs w:val="24"/>
          <w:rtl/>
        </w:rPr>
        <w:tab/>
      </w:r>
      <w:r w:rsidRPr="00511EDB">
        <w:rPr>
          <w:rFonts w:ascii="Simplified Arabic" w:hAnsi="Simplified Arabic" w:cs="Simplified Arabic"/>
          <w:b/>
          <w:bCs/>
          <w:color w:val="806000" w:themeColor="accent4" w:themeShade="80"/>
          <w:sz w:val="24"/>
          <w:szCs w:val="24"/>
          <w:rtl/>
        </w:rPr>
        <w:t>تعديلات القانون ١٠ لسنة ٨١ و المزمع اصدارها و البنود الخاصة برأس مال شركات التأمين الطبي</w:t>
      </w:r>
    </w:p>
    <w:p w:rsidR="00B369D7" w:rsidRPr="00FE0D47" w:rsidRDefault="00F84064" w:rsidP="00085DEE">
      <w:pPr>
        <w:bidi/>
        <w:spacing w:before="120" w:after="0" w:line="240" w:lineRule="auto"/>
        <w:ind w:firstLine="720"/>
        <w:jc w:val="both"/>
        <w:rPr>
          <w:rFonts w:ascii="Simplified Arabic" w:hAnsi="Simplified Arabic" w:cs="Simplified Arabic"/>
          <w:sz w:val="24"/>
          <w:szCs w:val="24"/>
          <w:rtl/>
          <w:lang w:bidi="ar-EG"/>
        </w:rPr>
      </w:pPr>
      <w:r w:rsidRPr="00085DEE">
        <w:rPr>
          <w:rFonts w:ascii="Simplified Arabic" w:hAnsi="Simplified Arabic" w:cs="Simplified Arabic"/>
          <w:sz w:val="24"/>
          <w:szCs w:val="24"/>
          <w:rtl/>
        </w:rPr>
        <w:t xml:space="preserve">المقترح : أن يكون </w:t>
      </w:r>
      <w:r w:rsidR="00085DEE">
        <w:rPr>
          <w:rFonts w:ascii="Simplified Arabic" w:hAnsi="Simplified Arabic" w:cs="Simplified Arabic"/>
          <w:sz w:val="24"/>
          <w:szCs w:val="24"/>
          <w:rtl/>
        </w:rPr>
        <w:t>رأس المال في حدود ١٠ مليون جنيه</w:t>
      </w:r>
    </w:p>
    <w:p w:rsidR="00F84064" w:rsidRPr="00511EDB" w:rsidRDefault="00F84064" w:rsidP="00085DEE">
      <w:pPr>
        <w:bidi/>
        <w:spacing w:before="240" w:after="0" w:line="240" w:lineRule="auto"/>
        <w:jc w:val="both"/>
        <w:rPr>
          <w:rFonts w:ascii="Simplified Arabic" w:hAnsi="Simplified Arabic" w:cs="Simplified Arabic"/>
          <w:b/>
          <w:bCs/>
          <w:color w:val="806000" w:themeColor="accent4" w:themeShade="80"/>
          <w:sz w:val="24"/>
          <w:szCs w:val="24"/>
        </w:rPr>
      </w:pPr>
      <w:r w:rsidRPr="00511EDB">
        <w:rPr>
          <w:rFonts w:ascii="Simplified Arabic" w:hAnsi="Simplified Arabic" w:cs="Simplified Arabic"/>
          <w:b/>
          <w:bCs/>
          <w:color w:val="806000" w:themeColor="accent4" w:themeShade="80"/>
          <w:sz w:val="24"/>
          <w:szCs w:val="24"/>
          <w:rtl/>
        </w:rPr>
        <w:t xml:space="preserve">ثانيا : </w:t>
      </w:r>
      <w:r w:rsidR="00085DEE" w:rsidRPr="00511EDB">
        <w:rPr>
          <w:rFonts w:ascii="Simplified Arabic" w:hAnsi="Simplified Arabic" w:cs="Simplified Arabic"/>
          <w:b/>
          <w:bCs/>
          <w:color w:val="806000" w:themeColor="accent4" w:themeShade="80"/>
          <w:sz w:val="24"/>
          <w:szCs w:val="24"/>
          <w:rtl/>
        </w:rPr>
        <w:tab/>
      </w:r>
      <w:r w:rsidRPr="00511EDB">
        <w:rPr>
          <w:rFonts w:ascii="Simplified Arabic" w:hAnsi="Simplified Arabic" w:cs="Simplified Arabic"/>
          <w:b/>
          <w:bCs/>
          <w:color w:val="806000" w:themeColor="accent4" w:themeShade="80"/>
          <w:sz w:val="24"/>
          <w:szCs w:val="24"/>
          <w:rtl/>
        </w:rPr>
        <w:t xml:space="preserve">شركات إدارة الخدمة الطبية </w:t>
      </w:r>
      <w:r w:rsidR="00224B10" w:rsidRPr="00511EDB">
        <w:rPr>
          <w:rFonts w:ascii="Simplified Arabic" w:hAnsi="Simplified Arabic" w:cs="Simplified Arabic"/>
          <w:b/>
          <w:bCs/>
          <w:color w:val="806000" w:themeColor="accent4" w:themeShade="80"/>
          <w:sz w:val="24"/>
          <w:szCs w:val="24"/>
        </w:rPr>
        <w:t>(</w:t>
      </w:r>
      <w:r w:rsidRPr="00511EDB">
        <w:rPr>
          <w:rFonts w:ascii="Simplified Arabic" w:hAnsi="Simplified Arabic" w:cs="Simplified Arabic"/>
          <w:b/>
          <w:bCs/>
          <w:color w:val="806000" w:themeColor="accent4" w:themeShade="80"/>
          <w:sz w:val="24"/>
          <w:szCs w:val="24"/>
        </w:rPr>
        <w:t xml:space="preserve">TPA ) </w:t>
      </w:r>
      <w:r w:rsidR="00950C1C">
        <w:rPr>
          <w:rFonts w:ascii="Simplified Arabic" w:hAnsi="Simplified Arabic" w:cs="Simplified Arabic" w:hint="cs"/>
          <w:b/>
          <w:bCs/>
          <w:color w:val="806000" w:themeColor="accent4" w:themeShade="80"/>
          <w:sz w:val="24"/>
          <w:szCs w:val="24"/>
          <w:rtl/>
        </w:rPr>
        <w:t xml:space="preserve"> </w:t>
      </w:r>
      <w:r w:rsidRPr="00511EDB">
        <w:rPr>
          <w:rFonts w:ascii="Simplified Arabic" w:hAnsi="Simplified Arabic" w:cs="Simplified Arabic"/>
          <w:b/>
          <w:bCs/>
          <w:color w:val="806000" w:themeColor="accent4" w:themeShade="80"/>
          <w:sz w:val="24"/>
          <w:szCs w:val="24"/>
          <w:rtl/>
        </w:rPr>
        <w:t>و ومشاكلها مع شركات التأمين</w:t>
      </w:r>
    </w:p>
    <w:p w:rsidR="00B369D7" w:rsidRPr="00085DEE" w:rsidRDefault="00F84064" w:rsidP="00DB7587">
      <w:pPr>
        <w:bidi/>
        <w:spacing w:before="120" w:after="0" w:line="240" w:lineRule="auto"/>
        <w:ind w:left="1440" w:hanging="720"/>
        <w:jc w:val="both"/>
        <w:rPr>
          <w:rFonts w:ascii="Simplified Arabic" w:hAnsi="Simplified Arabic" w:cs="Simplified Arabic"/>
          <w:sz w:val="24"/>
          <w:szCs w:val="24"/>
          <w:lang w:bidi="ar-EG"/>
        </w:rPr>
      </w:pPr>
      <w:r w:rsidRPr="00085DEE">
        <w:rPr>
          <w:rFonts w:ascii="Simplified Arabic" w:hAnsi="Simplified Arabic" w:cs="Simplified Arabic"/>
          <w:sz w:val="24"/>
          <w:szCs w:val="24"/>
          <w:rtl/>
        </w:rPr>
        <w:t>المقترح : دخول الهيئة العامة للرقابة المالية كطرف في العقود المبرمة بين شركات التأمين و شركات الإدارة مع تعديل هذه العقود بما يضمن تنظيم هذه العلاقة و أيضا يضمن حقوق الطرفين</w:t>
      </w:r>
      <w:r w:rsidR="00085DEE">
        <w:rPr>
          <w:rFonts w:ascii="Simplified Arabic" w:hAnsi="Simplified Arabic" w:cs="Simplified Arabic" w:hint="cs"/>
          <w:sz w:val="24"/>
          <w:szCs w:val="24"/>
          <w:rtl/>
        </w:rPr>
        <w:t>.</w:t>
      </w:r>
    </w:p>
    <w:p w:rsidR="00F84064" w:rsidRPr="00511EDB" w:rsidRDefault="00F84064" w:rsidP="00085DEE">
      <w:pPr>
        <w:bidi/>
        <w:spacing w:before="240" w:after="0" w:line="240" w:lineRule="auto"/>
        <w:jc w:val="both"/>
        <w:rPr>
          <w:rFonts w:ascii="Simplified Arabic" w:hAnsi="Simplified Arabic" w:cs="Simplified Arabic"/>
          <w:b/>
          <w:bCs/>
          <w:color w:val="806000" w:themeColor="accent4" w:themeShade="80"/>
          <w:sz w:val="24"/>
          <w:szCs w:val="24"/>
        </w:rPr>
      </w:pPr>
      <w:r w:rsidRPr="00511EDB">
        <w:rPr>
          <w:rFonts w:ascii="Simplified Arabic" w:hAnsi="Simplified Arabic" w:cs="Simplified Arabic"/>
          <w:b/>
          <w:bCs/>
          <w:color w:val="806000" w:themeColor="accent4" w:themeShade="80"/>
          <w:sz w:val="24"/>
          <w:szCs w:val="24"/>
          <w:rtl/>
        </w:rPr>
        <w:t xml:space="preserve">ثالثا : </w:t>
      </w:r>
      <w:r w:rsidR="00085DEE" w:rsidRPr="00511EDB">
        <w:rPr>
          <w:rFonts w:ascii="Simplified Arabic" w:hAnsi="Simplified Arabic" w:cs="Simplified Arabic"/>
          <w:b/>
          <w:bCs/>
          <w:color w:val="806000" w:themeColor="accent4" w:themeShade="80"/>
          <w:sz w:val="24"/>
          <w:szCs w:val="24"/>
          <w:rtl/>
        </w:rPr>
        <w:tab/>
      </w:r>
      <w:r w:rsidRPr="00511EDB">
        <w:rPr>
          <w:rFonts w:ascii="Simplified Arabic" w:hAnsi="Simplified Arabic" w:cs="Simplified Arabic"/>
          <w:b/>
          <w:bCs/>
          <w:color w:val="806000" w:themeColor="accent4" w:themeShade="80"/>
          <w:sz w:val="24"/>
          <w:szCs w:val="24"/>
          <w:rtl/>
        </w:rPr>
        <w:t>قانون التأمين الصحي الجديد و عدم تحديد دور واضح لعمل شركات التأمين و شركات إدارة الخدمة الطبية</w:t>
      </w:r>
    </w:p>
    <w:p w:rsidR="00182313" w:rsidRPr="00085DEE" w:rsidRDefault="00F84064" w:rsidP="00085DEE">
      <w:pPr>
        <w:bidi/>
        <w:spacing w:before="120" w:after="0" w:line="240" w:lineRule="auto"/>
        <w:ind w:firstLine="720"/>
        <w:jc w:val="both"/>
        <w:rPr>
          <w:rFonts w:ascii="Simplified Arabic" w:hAnsi="Simplified Arabic" w:cs="Simplified Arabic"/>
          <w:sz w:val="24"/>
          <w:szCs w:val="24"/>
          <w:rtl/>
        </w:rPr>
      </w:pPr>
      <w:r w:rsidRPr="00085DEE">
        <w:rPr>
          <w:rFonts w:ascii="Simplified Arabic" w:hAnsi="Simplified Arabic" w:cs="Simplified Arabic"/>
          <w:sz w:val="24"/>
          <w:szCs w:val="24"/>
          <w:rtl/>
        </w:rPr>
        <w:t>المقترح : تحديد دور شركات التأمين و شركات إدارة الخدمة الطبية في ظل هذا القانون</w:t>
      </w:r>
      <w:r w:rsidR="00E816B2" w:rsidRPr="00085DEE">
        <w:rPr>
          <w:rFonts w:ascii="Simplified Arabic" w:hAnsi="Simplified Arabic" w:cs="Simplified Arabic"/>
          <w:sz w:val="24"/>
          <w:szCs w:val="24"/>
          <w:rtl/>
        </w:rPr>
        <w:t>.</w:t>
      </w:r>
    </w:p>
    <w:p w:rsidR="00182313" w:rsidRPr="003A3E3D" w:rsidRDefault="00182313"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معا</w:t>
      </w:r>
      <w:r w:rsidR="000810AA" w:rsidRPr="003A3E3D">
        <w:rPr>
          <w:rFonts w:ascii="Simplified Arabic" w:hAnsi="Simplified Arabic" w:cs="Simplified Arabic"/>
          <w:b/>
          <w:bCs/>
          <w:color w:val="002060"/>
          <w:sz w:val="28"/>
          <w:szCs w:val="28"/>
          <w:u w:val="single"/>
          <w:rtl/>
        </w:rPr>
        <w:t>يير الشفافية والإفصاح والتقارير</w:t>
      </w:r>
    </w:p>
    <w:p w:rsidR="009D7F09" w:rsidRPr="00FE0D47" w:rsidRDefault="009D7F09" w:rsidP="00FE0D47">
      <w:pPr>
        <w:pStyle w:val="ListParagraph"/>
        <w:numPr>
          <w:ilvl w:val="0"/>
          <w:numId w:val="8"/>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وضع آلية لتفعيل استفادة السوق من التقرير السنوي للهيئة بحيث يمكن نشره في صورة</w:t>
      </w:r>
      <w:r w:rsidRPr="00FE0D47">
        <w:rPr>
          <w:rFonts w:ascii="Simplified Arabic" w:hAnsi="Simplified Arabic" w:cs="Simplified Arabic"/>
          <w:sz w:val="24"/>
          <w:szCs w:val="24"/>
          <w:lang w:bidi="ar-EG"/>
        </w:rPr>
        <w:t xml:space="preserve"> Excel </w:t>
      </w:r>
      <w:r w:rsidRPr="00FE0D47">
        <w:rPr>
          <w:rFonts w:ascii="Simplified Arabic" w:hAnsi="Simplified Arabic" w:cs="Simplified Arabic"/>
          <w:sz w:val="24"/>
          <w:szCs w:val="24"/>
          <w:rtl/>
        </w:rPr>
        <w:t>وليس</w:t>
      </w:r>
      <w:r w:rsidRPr="00FE0D47">
        <w:rPr>
          <w:rFonts w:ascii="Simplified Arabic" w:hAnsi="Simplified Arabic" w:cs="Simplified Arabic"/>
          <w:sz w:val="24"/>
          <w:szCs w:val="24"/>
          <w:lang w:bidi="ar-EG"/>
        </w:rPr>
        <w:t>PDF</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rPr>
        <w:t>وذلك في نهاية كل ربع</w:t>
      </w:r>
      <w:r w:rsidR="001B3023" w:rsidRPr="00FE0D47">
        <w:rPr>
          <w:rFonts w:ascii="Simplified Arabic" w:hAnsi="Simplified Arabic" w:cs="Simplified Arabic"/>
          <w:sz w:val="24"/>
          <w:szCs w:val="24"/>
          <w:rtl/>
        </w:rPr>
        <w:t xml:space="preserve"> سنة</w:t>
      </w:r>
      <w:r w:rsidRPr="00FE0D47">
        <w:rPr>
          <w:rFonts w:ascii="Simplified Arabic" w:hAnsi="Simplified Arabic" w:cs="Simplified Arabic"/>
          <w:sz w:val="24"/>
          <w:szCs w:val="24"/>
          <w:rtl/>
        </w:rPr>
        <w:t>، ومع إمكانية عمل تحليل فني للتقرير السنوي والاعلان عن نتائج التحليل على موقع الهيئة</w:t>
      </w:r>
      <w:r w:rsidRPr="00FE0D47">
        <w:rPr>
          <w:rFonts w:ascii="Simplified Arabic" w:hAnsi="Simplified Arabic" w:cs="Simplified Arabic"/>
          <w:sz w:val="24"/>
          <w:szCs w:val="24"/>
          <w:lang w:bidi="ar-EG"/>
        </w:rPr>
        <w:t>.</w:t>
      </w:r>
    </w:p>
    <w:p w:rsidR="009D7F09" w:rsidRPr="00FE0D47" w:rsidRDefault="009D7F09" w:rsidP="00FE0D47">
      <w:pPr>
        <w:pStyle w:val="ListParagraph"/>
        <w:numPr>
          <w:ilvl w:val="0"/>
          <w:numId w:val="8"/>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lang w:bidi="ar-EG"/>
        </w:rPr>
        <w:t xml:space="preserve"> </w:t>
      </w:r>
      <w:r w:rsidR="004857FA" w:rsidRPr="00FE0D47">
        <w:rPr>
          <w:rFonts w:ascii="Simplified Arabic" w:hAnsi="Simplified Arabic" w:cs="Simplified Arabic"/>
          <w:sz w:val="24"/>
          <w:szCs w:val="24"/>
          <w:rtl/>
        </w:rPr>
        <w:t xml:space="preserve">ضرورة عمل تحليل لأداء </w:t>
      </w:r>
      <w:r w:rsidRPr="00FE0D47">
        <w:rPr>
          <w:rFonts w:ascii="Simplified Arabic" w:hAnsi="Simplified Arabic" w:cs="Simplified Arabic"/>
          <w:sz w:val="24"/>
          <w:szCs w:val="24"/>
          <w:rtl/>
        </w:rPr>
        <w:t xml:space="preserve">السوق </w:t>
      </w:r>
      <w:r w:rsidR="004857FA" w:rsidRPr="00FE0D47">
        <w:rPr>
          <w:rFonts w:ascii="Simplified Arabic" w:hAnsi="Simplified Arabic" w:cs="Simplified Arabic"/>
          <w:sz w:val="24"/>
          <w:szCs w:val="24"/>
          <w:rtl/>
        </w:rPr>
        <w:t xml:space="preserve">وإعلان نتائج أعماله </w:t>
      </w:r>
      <w:r w:rsidRPr="00FE0D47">
        <w:rPr>
          <w:rFonts w:ascii="Simplified Arabic" w:hAnsi="Simplified Arabic" w:cs="Simplified Arabic"/>
          <w:sz w:val="24"/>
          <w:szCs w:val="24"/>
          <w:rtl/>
        </w:rPr>
        <w:t xml:space="preserve">بشكل دوري كل ثلاثة شهور على </w:t>
      </w:r>
      <w:r w:rsidR="004857FA" w:rsidRPr="00FE0D47">
        <w:rPr>
          <w:rFonts w:ascii="Simplified Arabic" w:hAnsi="Simplified Arabic" w:cs="Simplified Arabic"/>
          <w:sz w:val="24"/>
          <w:szCs w:val="24"/>
          <w:rtl/>
        </w:rPr>
        <w:t>عكس ما هو عليه الوضع الآ</w:t>
      </w:r>
      <w:r w:rsidRPr="00FE0D47">
        <w:rPr>
          <w:rFonts w:ascii="Simplified Arabic" w:hAnsi="Simplified Arabic" w:cs="Simplified Arabic"/>
          <w:sz w:val="24"/>
          <w:szCs w:val="24"/>
          <w:rtl/>
        </w:rPr>
        <w:t>ن من التأخير في الاعلان عن نتائج السوق لأكثر من ثلاثة أرباع العام</w:t>
      </w:r>
      <w:r w:rsidRPr="00FE0D47">
        <w:rPr>
          <w:rFonts w:ascii="Simplified Arabic" w:hAnsi="Simplified Arabic" w:cs="Simplified Arabic"/>
          <w:sz w:val="24"/>
          <w:szCs w:val="24"/>
          <w:lang w:bidi="ar-EG"/>
        </w:rPr>
        <w:t>.</w:t>
      </w:r>
    </w:p>
    <w:p w:rsidR="009D7F09" w:rsidRDefault="009D7F09" w:rsidP="00FE0D47">
      <w:pPr>
        <w:pStyle w:val="ListParagraph"/>
        <w:numPr>
          <w:ilvl w:val="0"/>
          <w:numId w:val="8"/>
        </w:numPr>
        <w:bidi/>
        <w:spacing w:before="120" w:after="0" w:line="240" w:lineRule="auto"/>
        <w:contextualSpacing w:val="0"/>
        <w:jc w:val="both"/>
        <w:rPr>
          <w:rFonts w:ascii="Simplified Arabic" w:hAnsi="Simplified Arabic" w:cs="Simplified Arabic"/>
          <w:sz w:val="24"/>
          <w:szCs w:val="24"/>
          <w:lang w:bidi="ar-EG"/>
        </w:rPr>
      </w:pPr>
      <w:r w:rsidRPr="00511EDB">
        <w:rPr>
          <w:rFonts w:ascii="Simplified Arabic" w:hAnsi="Simplified Arabic" w:cs="Simplified Arabic"/>
          <w:b/>
          <w:bCs/>
          <w:color w:val="806000" w:themeColor="accent4" w:themeShade="80"/>
          <w:sz w:val="24"/>
          <w:szCs w:val="24"/>
          <w:u w:val="single"/>
          <w:rtl/>
          <w:lang w:bidi="ar-EG"/>
        </w:rPr>
        <w:t>ما يخص المعلومات وسريتها:</w:t>
      </w:r>
      <w:r w:rsidR="008B053B" w:rsidRPr="00511EDB">
        <w:rPr>
          <w:rFonts w:ascii="Simplified Arabic" w:hAnsi="Simplified Arabic" w:cs="Simplified Arabic"/>
          <w:color w:val="806000" w:themeColor="accent4" w:themeShade="80"/>
          <w:sz w:val="24"/>
          <w:szCs w:val="24"/>
          <w:rtl/>
          <w:lang w:bidi="ar-EG"/>
        </w:rPr>
        <w:t xml:space="preserve"> </w:t>
      </w:r>
      <w:r w:rsidR="0068459A" w:rsidRPr="00FE0D47">
        <w:rPr>
          <w:rFonts w:ascii="Simplified Arabic" w:hAnsi="Simplified Arabic" w:cs="Simplified Arabic"/>
          <w:sz w:val="24"/>
          <w:szCs w:val="24"/>
          <w:rtl/>
          <w:lang w:bidi="ar-EG"/>
        </w:rPr>
        <w:t xml:space="preserve">ضرورة وجود </w:t>
      </w:r>
      <w:r w:rsidRPr="00FE0D47">
        <w:rPr>
          <w:rFonts w:ascii="Simplified Arabic" w:hAnsi="Simplified Arabic" w:cs="Simplified Arabic"/>
          <w:sz w:val="24"/>
          <w:szCs w:val="24"/>
          <w:rtl/>
          <w:lang w:bidi="ar-EG"/>
        </w:rPr>
        <w:t xml:space="preserve">ميثاق شرف لكل من يتناول معلومات تخص حملة </w:t>
      </w:r>
      <w:r w:rsidR="00642D8B" w:rsidRPr="00FE0D47">
        <w:rPr>
          <w:rFonts w:ascii="Simplified Arabic" w:hAnsi="Simplified Arabic" w:cs="Simplified Arabic"/>
          <w:sz w:val="24"/>
          <w:szCs w:val="24"/>
          <w:rtl/>
          <w:lang w:bidi="ar-EG"/>
        </w:rPr>
        <w:t>الوثائق، سواء من الوسطاء مباشرة</w:t>
      </w:r>
      <w:r w:rsidRPr="00FE0D47">
        <w:rPr>
          <w:rFonts w:ascii="Simplified Arabic" w:hAnsi="Simplified Arabic" w:cs="Simplified Arabic"/>
          <w:sz w:val="24"/>
          <w:szCs w:val="24"/>
          <w:rtl/>
          <w:lang w:bidi="ar-EG"/>
        </w:rPr>
        <w:t xml:space="preserve"> و/</w:t>
      </w:r>
      <w:r w:rsidR="00642D8B"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و إعادة التأمين و/</w:t>
      </w:r>
      <w:r w:rsidR="00642D8B" w:rsidRPr="00FE0D47">
        <w:rPr>
          <w:rFonts w:ascii="Simplified Arabic" w:hAnsi="Simplified Arabic" w:cs="Simplified Arabic"/>
          <w:sz w:val="24"/>
          <w:szCs w:val="24"/>
          <w:rtl/>
          <w:lang w:bidi="ar-EG"/>
        </w:rPr>
        <w:t>أ</w:t>
      </w:r>
      <w:r w:rsidRPr="00FE0D47">
        <w:rPr>
          <w:rFonts w:ascii="Simplified Arabic" w:hAnsi="Simplified Arabic" w:cs="Simplified Arabic"/>
          <w:sz w:val="24"/>
          <w:szCs w:val="24"/>
          <w:rtl/>
          <w:lang w:bidi="ar-EG"/>
        </w:rPr>
        <w:t>و شركات التأمين بحيث لا يجوز تداولها الا بموافقة وتف</w:t>
      </w:r>
      <w:r w:rsidR="00642D8B" w:rsidRPr="00FE0D47">
        <w:rPr>
          <w:rFonts w:ascii="Simplified Arabic" w:hAnsi="Simplified Arabic" w:cs="Simplified Arabic"/>
          <w:sz w:val="24"/>
          <w:szCs w:val="24"/>
          <w:rtl/>
          <w:lang w:bidi="ar-EG"/>
        </w:rPr>
        <w:t>و</w:t>
      </w:r>
      <w:r w:rsidRPr="00FE0D47">
        <w:rPr>
          <w:rFonts w:ascii="Simplified Arabic" w:hAnsi="Simplified Arabic" w:cs="Simplified Arabic"/>
          <w:sz w:val="24"/>
          <w:szCs w:val="24"/>
          <w:rtl/>
          <w:lang w:bidi="ar-EG"/>
        </w:rPr>
        <w:t>يض كتابي من العميل صاحب الحق في المعلومات</w:t>
      </w:r>
      <w:r w:rsidR="00642D8B" w:rsidRPr="00FE0D47">
        <w:rPr>
          <w:rFonts w:ascii="Simplified Arabic" w:hAnsi="Simplified Arabic" w:cs="Simplified Arabic"/>
          <w:sz w:val="24"/>
          <w:szCs w:val="24"/>
          <w:rtl/>
          <w:lang w:bidi="ar-EG"/>
        </w:rPr>
        <w:t>.</w:t>
      </w:r>
    </w:p>
    <w:p w:rsidR="00DB7587" w:rsidRPr="00DB7587" w:rsidRDefault="00DB7587" w:rsidP="00DB7587">
      <w:pPr>
        <w:bidi/>
        <w:spacing w:before="120" w:after="0" w:line="240" w:lineRule="auto"/>
        <w:jc w:val="both"/>
        <w:rPr>
          <w:rFonts w:ascii="Simplified Arabic" w:hAnsi="Simplified Arabic" w:cs="Simplified Arabic"/>
          <w:sz w:val="24"/>
          <w:szCs w:val="24"/>
          <w:lang w:bidi="ar-EG"/>
        </w:rPr>
      </w:pPr>
    </w:p>
    <w:p w:rsidR="00DB7587" w:rsidRDefault="00DB7587">
      <w:pPr>
        <w:rPr>
          <w:rFonts w:ascii="Simplified Arabic"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0810AA" w:rsidRPr="003A3E3D" w:rsidRDefault="00A26B48" w:rsidP="003A3E3D">
      <w:pPr>
        <w:bidi/>
        <w:spacing w:before="120" w:after="120" w:line="240" w:lineRule="auto"/>
        <w:jc w:val="both"/>
        <w:rPr>
          <w:rFonts w:ascii="Simplified Arabic" w:hAnsi="Simplified Arabic" w:cs="Simplified Arabic"/>
          <w:b/>
          <w:bCs/>
          <w:color w:val="002060"/>
          <w:sz w:val="28"/>
          <w:szCs w:val="28"/>
          <w:u w:val="single"/>
          <w:rtl/>
        </w:rPr>
      </w:pPr>
      <w:r w:rsidRPr="00DB7587">
        <w:rPr>
          <w:rFonts w:ascii="Simplified Arabic" w:hAnsi="Simplified Arabic" w:cs="Simplified Arabic"/>
          <w:b/>
          <w:bCs/>
          <w:color w:val="002060"/>
          <w:sz w:val="28"/>
          <w:szCs w:val="28"/>
          <w:u w:val="single"/>
          <w:rtl/>
        </w:rPr>
        <w:t>ض</w:t>
      </w:r>
      <w:r w:rsidRPr="003A3E3D">
        <w:rPr>
          <w:rFonts w:ascii="Simplified Arabic" w:hAnsi="Simplified Arabic" w:cs="Simplified Arabic"/>
          <w:b/>
          <w:bCs/>
          <w:color w:val="002060"/>
          <w:sz w:val="28"/>
          <w:szCs w:val="28"/>
          <w:u w:val="single"/>
          <w:rtl/>
        </w:rPr>
        <w:t>وابط</w:t>
      </w:r>
      <w:r w:rsidR="000810AA" w:rsidRPr="003A3E3D">
        <w:rPr>
          <w:rFonts w:ascii="Simplified Arabic" w:hAnsi="Simplified Arabic" w:cs="Simplified Arabic"/>
          <w:b/>
          <w:bCs/>
          <w:color w:val="002060"/>
          <w:sz w:val="28"/>
          <w:szCs w:val="28"/>
          <w:u w:val="single"/>
          <w:rtl/>
        </w:rPr>
        <w:t xml:space="preserve"> الإعلان عن المنتجات التأمينية</w:t>
      </w:r>
      <w:r w:rsidR="00157950" w:rsidRPr="003A3E3D">
        <w:rPr>
          <w:rFonts w:ascii="Simplified Arabic" w:hAnsi="Simplified Arabic" w:cs="Simplified Arabic"/>
          <w:b/>
          <w:bCs/>
          <w:color w:val="002060"/>
          <w:sz w:val="28"/>
          <w:szCs w:val="28"/>
          <w:u w:val="single"/>
          <w:rtl/>
        </w:rPr>
        <w:t xml:space="preserve"> :</w:t>
      </w:r>
    </w:p>
    <w:p w:rsidR="00257F71" w:rsidRPr="00C435ED" w:rsidRDefault="00CC515A" w:rsidP="00C435ED">
      <w:pPr>
        <w:pStyle w:val="ListParagraph"/>
        <w:numPr>
          <w:ilvl w:val="0"/>
          <w:numId w:val="19"/>
        </w:numPr>
        <w:bidi/>
        <w:spacing w:before="120" w:after="0" w:line="240" w:lineRule="auto"/>
        <w:ind w:left="360"/>
        <w:jc w:val="both"/>
        <w:rPr>
          <w:rFonts w:ascii="Simplified Arabic" w:hAnsi="Simplified Arabic" w:cs="Simplified Arabic"/>
          <w:sz w:val="24"/>
          <w:szCs w:val="24"/>
        </w:rPr>
      </w:pPr>
      <w:r w:rsidRPr="00C435ED">
        <w:rPr>
          <w:rFonts w:ascii="Simplified Arabic" w:hAnsi="Simplified Arabic" w:cs="Simplified Arabic"/>
          <w:sz w:val="24"/>
          <w:szCs w:val="24"/>
          <w:rtl/>
        </w:rPr>
        <w:t>عمل آليه لمنع الحملات الاعلانية عن منتجات تأمينية من جهات ليس لها علاقه بالمنظومة</w:t>
      </w:r>
      <w:r w:rsidR="00136B1D" w:rsidRPr="00C435ED">
        <w:rPr>
          <w:rFonts w:ascii="Simplified Arabic" w:hAnsi="Simplified Arabic" w:cs="Simplified Arabic"/>
          <w:sz w:val="24"/>
          <w:szCs w:val="24"/>
          <w:rtl/>
        </w:rPr>
        <w:t xml:space="preserve"> التأمينية،</w:t>
      </w:r>
      <w:r w:rsidRPr="00C435ED">
        <w:rPr>
          <w:rFonts w:ascii="Simplified Arabic" w:hAnsi="Simplified Arabic" w:cs="Simplified Arabic"/>
          <w:sz w:val="24"/>
          <w:szCs w:val="24"/>
          <w:rtl/>
        </w:rPr>
        <w:t xml:space="preserve"> وضروره مراقبتها ومحاسبتها وذلك </w:t>
      </w:r>
      <w:r w:rsidR="005A7087" w:rsidRPr="00C435ED">
        <w:rPr>
          <w:rFonts w:ascii="Simplified Arabic" w:hAnsi="Simplified Arabic" w:cs="Simplified Arabic"/>
          <w:sz w:val="24"/>
          <w:szCs w:val="24"/>
          <w:rtl/>
        </w:rPr>
        <w:t>بتفعيل</w:t>
      </w:r>
      <w:r w:rsidRPr="00C435ED">
        <w:rPr>
          <w:rFonts w:ascii="Simplified Arabic" w:hAnsi="Simplified Arabic" w:cs="Simplified Arabic"/>
          <w:sz w:val="24"/>
          <w:szCs w:val="24"/>
          <w:rtl/>
        </w:rPr>
        <w:t xml:space="preserve"> الهيئه </w:t>
      </w:r>
      <w:r w:rsidR="005A7087" w:rsidRPr="00C435ED">
        <w:rPr>
          <w:rFonts w:ascii="Simplified Arabic" w:hAnsi="Simplified Arabic" w:cs="Simplified Arabic"/>
          <w:sz w:val="24"/>
          <w:szCs w:val="24"/>
          <w:rtl/>
        </w:rPr>
        <w:t>لسلطتها في</w:t>
      </w:r>
      <w:r w:rsidRPr="00C435ED">
        <w:rPr>
          <w:rFonts w:ascii="Simplified Arabic" w:hAnsi="Simplified Arabic" w:cs="Simplified Arabic"/>
          <w:sz w:val="24"/>
          <w:szCs w:val="24"/>
          <w:rtl/>
        </w:rPr>
        <w:t xml:space="preserve"> الضبط</w:t>
      </w:r>
      <w:r w:rsidR="00136B1D" w:rsidRPr="00C435ED">
        <w:rPr>
          <w:rFonts w:ascii="Simplified Arabic" w:hAnsi="Simplified Arabic" w:cs="Simplified Arabic"/>
          <w:sz w:val="24"/>
          <w:szCs w:val="24"/>
          <w:rtl/>
        </w:rPr>
        <w:t>ية</w:t>
      </w:r>
      <w:r w:rsidRPr="00C435ED">
        <w:rPr>
          <w:rFonts w:ascii="Simplified Arabic" w:hAnsi="Simplified Arabic" w:cs="Simplified Arabic"/>
          <w:sz w:val="24"/>
          <w:szCs w:val="24"/>
          <w:rtl/>
        </w:rPr>
        <w:t xml:space="preserve"> القضائيه وما يخص اعمالها</w:t>
      </w:r>
      <w:r w:rsidR="00136B1D" w:rsidRPr="00C435ED">
        <w:rPr>
          <w:rFonts w:ascii="Simplified Arabic" w:hAnsi="Simplified Arabic" w:cs="Simplified Arabic"/>
          <w:sz w:val="24"/>
          <w:szCs w:val="24"/>
          <w:rtl/>
        </w:rPr>
        <w:t>.</w:t>
      </w:r>
    </w:p>
    <w:p w:rsidR="00672BF9" w:rsidRPr="003A3E3D" w:rsidRDefault="00672BF9"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التعديلات التشريعية</w:t>
      </w:r>
      <w:r w:rsidR="00B64C12" w:rsidRPr="003A3E3D">
        <w:rPr>
          <w:rFonts w:ascii="Simplified Arabic" w:hAnsi="Simplified Arabic" w:cs="Simplified Arabic"/>
          <w:b/>
          <w:bCs/>
          <w:color w:val="002060"/>
          <w:sz w:val="28"/>
          <w:szCs w:val="28"/>
          <w:u w:val="single"/>
          <w:rtl/>
        </w:rPr>
        <w:t xml:space="preserve"> والتنظيمية للسوق</w:t>
      </w:r>
      <w:r w:rsidR="004A2C0E" w:rsidRPr="003A3E3D">
        <w:rPr>
          <w:rFonts w:ascii="Simplified Arabic" w:hAnsi="Simplified Arabic" w:cs="Simplified Arabic"/>
          <w:b/>
          <w:bCs/>
          <w:color w:val="002060"/>
          <w:sz w:val="28"/>
          <w:szCs w:val="28"/>
          <w:u w:val="single"/>
          <w:rtl/>
        </w:rPr>
        <w:t xml:space="preserve"> :</w:t>
      </w:r>
    </w:p>
    <w:p w:rsidR="00672BF9" w:rsidRPr="00FE0D47" w:rsidRDefault="00475DE2" w:rsidP="00FE0D47">
      <w:pPr>
        <w:pStyle w:val="ListParagraph"/>
        <w:numPr>
          <w:ilvl w:val="0"/>
          <w:numId w:val="5"/>
        </w:numPr>
        <w:bidi/>
        <w:spacing w:before="120" w:after="0" w:line="240" w:lineRule="auto"/>
        <w:contextualSpacing w:val="0"/>
        <w:jc w:val="both"/>
        <w:rPr>
          <w:rFonts w:ascii="Simplified Arabic" w:hAnsi="Simplified Arabic" w:cs="Simplified Arabic"/>
          <w:b/>
          <w:bCs/>
          <w:sz w:val="24"/>
          <w:szCs w:val="24"/>
          <w:u w:val="single"/>
          <w:lang w:bidi="ar-EG"/>
        </w:rPr>
      </w:pPr>
      <w:r w:rsidRPr="00FE0D47">
        <w:rPr>
          <w:rFonts w:ascii="Simplified Arabic" w:hAnsi="Simplified Arabic" w:cs="Simplified Arabic"/>
          <w:sz w:val="24"/>
          <w:szCs w:val="24"/>
          <w:rtl/>
          <w:lang w:bidi="ar-EG"/>
        </w:rPr>
        <w:t>إضافة</w:t>
      </w:r>
      <w:r w:rsidR="00AC045E" w:rsidRPr="00FE0D47">
        <w:rPr>
          <w:rFonts w:ascii="Simplified Arabic" w:hAnsi="Simplified Arabic" w:cs="Simplified Arabic"/>
          <w:sz w:val="24"/>
          <w:szCs w:val="24"/>
          <w:rtl/>
          <w:lang w:bidi="ar-EG"/>
        </w:rPr>
        <w:t xml:space="preserve"> باب خاص ومتكامل للتامين التكافلى بنوعيه فى القانون الجديد</w:t>
      </w:r>
      <w:r w:rsidR="00B376A6" w:rsidRPr="00FE0D47">
        <w:rPr>
          <w:rFonts w:ascii="Simplified Arabic" w:hAnsi="Simplified Arabic" w:cs="Simplified Arabic"/>
          <w:sz w:val="24"/>
          <w:szCs w:val="24"/>
          <w:rtl/>
          <w:lang w:bidi="ar-EG"/>
        </w:rPr>
        <w:t>:</w:t>
      </w:r>
    </w:p>
    <w:p w:rsidR="003967CE" w:rsidRPr="00FE0D47" w:rsidRDefault="003967CE" w:rsidP="00B81C9D">
      <w:pPr>
        <w:numPr>
          <w:ilvl w:val="0"/>
          <w:numId w:val="20"/>
        </w:numPr>
        <w:bidi/>
        <w:spacing w:after="0" w:line="240" w:lineRule="auto"/>
        <w:ind w:left="108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 xml:space="preserve">ضبط تعريفات </w:t>
      </w:r>
      <w:r w:rsidR="00B376A6" w:rsidRPr="00FE0D47">
        <w:rPr>
          <w:rFonts w:ascii="Simplified Arabic" w:hAnsi="Simplified Arabic" w:cs="Simplified Arabic"/>
          <w:sz w:val="24"/>
          <w:szCs w:val="24"/>
          <w:rtl/>
        </w:rPr>
        <w:t>التأمين التكافلي، والتي تعتبر جزء من التطبيق.</w:t>
      </w:r>
    </w:p>
    <w:p w:rsidR="003967CE" w:rsidRPr="00FE0D47" w:rsidRDefault="003967CE" w:rsidP="00B81C9D">
      <w:pPr>
        <w:numPr>
          <w:ilvl w:val="0"/>
          <w:numId w:val="20"/>
        </w:numPr>
        <w:bidi/>
        <w:spacing w:after="0" w:line="240" w:lineRule="auto"/>
        <w:ind w:left="108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توضيح دور هي</w:t>
      </w:r>
      <w:r w:rsidR="00B376A6" w:rsidRPr="00FE0D47">
        <w:rPr>
          <w:rFonts w:ascii="Simplified Arabic" w:hAnsi="Simplified Arabic" w:cs="Simplified Arabic"/>
          <w:sz w:val="24"/>
          <w:szCs w:val="24"/>
          <w:rtl/>
        </w:rPr>
        <w:t>ئة الرقابة الشرعية</w:t>
      </w:r>
      <w:r w:rsidR="008B053B" w:rsidRPr="00FE0D47">
        <w:rPr>
          <w:rFonts w:ascii="Simplified Arabic" w:hAnsi="Simplified Arabic" w:cs="Simplified Arabic"/>
          <w:sz w:val="24"/>
          <w:szCs w:val="24"/>
          <w:rtl/>
        </w:rPr>
        <w:t xml:space="preserve"> </w:t>
      </w:r>
      <w:r w:rsidR="00B376A6" w:rsidRPr="00FE0D47">
        <w:rPr>
          <w:rFonts w:ascii="Simplified Arabic" w:hAnsi="Simplified Arabic" w:cs="Simplified Arabic"/>
          <w:sz w:val="24"/>
          <w:szCs w:val="24"/>
          <w:rtl/>
        </w:rPr>
        <w:t>وآليه عملها.</w:t>
      </w:r>
    </w:p>
    <w:p w:rsidR="003967CE" w:rsidRPr="00FE0D47" w:rsidRDefault="003967CE" w:rsidP="00B81C9D">
      <w:pPr>
        <w:numPr>
          <w:ilvl w:val="0"/>
          <w:numId w:val="20"/>
        </w:numPr>
        <w:bidi/>
        <w:spacing w:after="0" w:line="240" w:lineRule="auto"/>
        <w:ind w:left="108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توضيح الالتزام بالمعايير الشرعية والمحاسبية الصادرة عن هيئة المحاسبة والمراجعة للمؤ</w:t>
      </w:r>
      <w:r w:rsidR="00B376A6" w:rsidRPr="00FE0D47">
        <w:rPr>
          <w:rFonts w:ascii="Simplified Arabic" w:hAnsi="Simplified Arabic" w:cs="Simplified Arabic"/>
          <w:sz w:val="24"/>
          <w:szCs w:val="24"/>
          <w:rtl/>
        </w:rPr>
        <w:t>سسات المالية الإسلامية بالبحرين.</w:t>
      </w:r>
    </w:p>
    <w:p w:rsidR="003967CE" w:rsidRPr="00FE0D47" w:rsidRDefault="003967CE" w:rsidP="00B81C9D">
      <w:pPr>
        <w:numPr>
          <w:ilvl w:val="0"/>
          <w:numId w:val="20"/>
        </w:numPr>
        <w:bidi/>
        <w:spacing w:after="0" w:line="240" w:lineRule="auto"/>
        <w:ind w:left="108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توضيح آليه الحوكمة داخل الشركة</w:t>
      </w:r>
      <w:r w:rsidR="00B376A6" w:rsidRPr="00FE0D47">
        <w:rPr>
          <w:rFonts w:ascii="Simplified Arabic" w:hAnsi="Simplified Arabic" w:cs="Simplified Arabic"/>
          <w:sz w:val="24"/>
          <w:szCs w:val="24"/>
          <w:rtl/>
        </w:rPr>
        <w:t>.</w:t>
      </w:r>
      <w:r w:rsidRPr="00FE0D47">
        <w:rPr>
          <w:rFonts w:ascii="Simplified Arabic" w:hAnsi="Simplified Arabic" w:cs="Simplified Arabic"/>
          <w:sz w:val="24"/>
          <w:szCs w:val="24"/>
          <w:rtl/>
        </w:rPr>
        <w:t xml:space="preserve"> </w:t>
      </w:r>
    </w:p>
    <w:p w:rsidR="003967CE" w:rsidRPr="00FE0D47" w:rsidRDefault="003967CE" w:rsidP="00B81C9D">
      <w:pPr>
        <w:numPr>
          <w:ilvl w:val="0"/>
          <w:numId w:val="20"/>
        </w:numPr>
        <w:bidi/>
        <w:spacing w:after="0" w:line="240" w:lineRule="auto"/>
        <w:ind w:left="108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 xml:space="preserve">توضيح آليه </w:t>
      </w:r>
      <w:r w:rsidR="00B376A6" w:rsidRPr="00FE0D47">
        <w:rPr>
          <w:rFonts w:ascii="Simplified Arabic" w:hAnsi="Simplified Arabic" w:cs="Simplified Arabic"/>
          <w:sz w:val="24"/>
          <w:szCs w:val="24"/>
          <w:rtl/>
        </w:rPr>
        <w:t>الاستثمار وفق الضوابط الشرعية.</w:t>
      </w:r>
    </w:p>
    <w:p w:rsidR="00C478FD" w:rsidRPr="00FE0D47" w:rsidRDefault="00C478FD"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وجود اليه لضبط السوق بعيدا عن مخالفه قواعد اتفاقية الجات لما فيه من مصلحه للجميع الوسيط والشركات</w:t>
      </w:r>
      <w:r w:rsidR="00275281" w:rsidRPr="00FE0D47">
        <w:rPr>
          <w:rFonts w:ascii="Simplified Arabic" w:hAnsi="Simplified Arabic" w:cs="Simplified Arabic"/>
          <w:sz w:val="24"/>
          <w:szCs w:val="24"/>
          <w:rtl/>
        </w:rPr>
        <w:t>.</w:t>
      </w:r>
    </w:p>
    <w:p w:rsidR="00C478FD" w:rsidRPr="00FE0D47" w:rsidRDefault="00DE40B0" w:rsidP="00FE0D47">
      <w:pPr>
        <w:pStyle w:val="ListParagraph"/>
        <w:numPr>
          <w:ilvl w:val="0"/>
          <w:numId w:val="5"/>
        </w:numPr>
        <w:bidi/>
        <w:spacing w:before="120" w:after="0" w:line="240" w:lineRule="auto"/>
        <w:contextualSpacing w:val="0"/>
        <w:jc w:val="both"/>
        <w:rPr>
          <w:rFonts w:ascii="Simplified Arabic" w:hAnsi="Simplified Arabic" w:cs="Simplified Arabic"/>
          <w:b/>
          <w:bCs/>
          <w:sz w:val="24"/>
          <w:szCs w:val="24"/>
          <w:u w:val="single"/>
          <w:lang w:bidi="ar-EG"/>
        </w:rPr>
      </w:pPr>
      <w:r w:rsidRPr="00FE0D47">
        <w:rPr>
          <w:rFonts w:ascii="Simplified Arabic" w:hAnsi="Simplified Arabic" w:cs="Simplified Arabic"/>
          <w:sz w:val="24"/>
          <w:szCs w:val="24"/>
          <w:rtl/>
        </w:rPr>
        <w:t>وضع اليه لتنظيم المنافسة الشرسة بالسوق وكيفية تنظيمها نظرا لآثارها المدمرة علي صناعة التأمين</w:t>
      </w:r>
      <w:r w:rsidR="0024454E" w:rsidRPr="00FE0D47">
        <w:rPr>
          <w:rFonts w:ascii="Simplified Arabic" w:hAnsi="Simplified Arabic" w:cs="Simplified Arabic"/>
          <w:sz w:val="24"/>
          <w:szCs w:val="24"/>
          <w:rtl/>
        </w:rPr>
        <w:t>.</w:t>
      </w:r>
    </w:p>
    <w:p w:rsidR="00335EBB" w:rsidRPr="00FE0D47" w:rsidRDefault="00335EBB"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rPr>
        <w:t>التعريف بمستجدات القانونية، مثل قانون ضريبة القيمه المضافه وكيفيه تطبيقها علي التامين وكذلك التوعيه باعاده تقييم الممتلكات وتطبيق شرط النسبيه.</w:t>
      </w:r>
    </w:p>
    <w:p w:rsidR="00335EBB" w:rsidRPr="00FE0D47" w:rsidRDefault="00470393"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التعريف بدور جهاز حمايه المنافسه وانعكاسه علي نشاط التامين.</w:t>
      </w:r>
    </w:p>
    <w:p w:rsidR="00246565" w:rsidRPr="00FE0D47" w:rsidRDefault="00CD74C4"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أهمية وضرورة خضوع القطاع للهيئة كبديل عن وزارة </w:t>
      </w:r>
      <w:r w:rsidR="00D37777" w:rsidRPr="00FE0D47">
        <w:rPr>
          <w:rFonts w:ascii="Simplified Arabic" w:hAnsi="Simplified Arabic" w:cs="Simplified Arabic"/>
          <w:sz w:val="24"/>
          <w:szCs w:val="24"/>
          <w:rtl/>
        </w:rPr>
        <w:t xml:space="preserve">الاستثمار </w:t>
      </w:r>
      <w:r w:rsidRPr="00FE0D47">
        <w:rPr>
          <w:rFonts w:ascii="Simplified Arabic" w:hAnsi="Simplified Arabic" w:cs="Simplified Arabic"/>
          <w:sz w:val="24"/>
          <w:szCs w:val="24"/>
          <w:rtl/>
        </w:rPr>
        <w:t>أسوة بما هو متبع مع البنوك</w:t>
      </w:r>
      <w:r w:rsidR="00B61605" w:rsidRPr="00FE0D47">
        <w:rPr>
          <w:rFonts w:ascii="Simplified Arabic" w:hAnsi="Simplified Arabic" w:cs="Simplified Arabic"/>
          <w:sz w:val="24"/>
          <w:szCs w:val="24"/>
          <w:rtl/>
        </w:rPr>
        <w:t>.</w:t>
      </w:r>
      <w:r w:rsidRPr="00FE0D47">
        <w:rPr>
          <w:rFonts w:ascii="Simplified Arabic" w:hAnsi="Simplified Arabic" w:cs="Simplified Arabic"/>
          <w:sz w:val="24"/>
          <w:szCs w:val="24"/>
          <w:rtl/>
        </w:rPr>
        <w:t xml:space="preserve"> </w:t>
      </w:r>
    </w:p>
    <w:p w:rsidR="0017674A" w:rsidRPr="00FE0D47" w:rsidRDefault="00CD74C4"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أهمية مراجعة نسب الضرائب</w:t>
      </w:r>
      <w:r w:rsidR="0017674A"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المفروضة علي وثائق التأمين لأن</w:t>
      </w:r>
      <w:r w:rsidR="0017674A" w:rsidRPr="00FE0D47">
        <w:rPr>
          <w:rFonts w:ascii="Simplified Arabic" w:hAnsi="Simplified Arabic" w:cs="Simplified Arabic"/>
          <w:sz w:val="24"/>
          <w:szCs w:val="24"/>
          <w:rtl/>
        </w:rPr>
        <w:t>ها</w:t>
      </w:r>
      <w:r w:rsidRPr="00FE0D47">
        <w:rPr>
          <w:rFonts w:ascii="Simplified Arabic" w:hAnsi="Simplified Arabic" w:cs="Simplified Arabic"/>
          <w:sz w:val="24"/>
          <w:szCs w:val="24"/>
          <w:rtl/>
        </w:rPr>
        <w:t xml:space="preserve"> تشكل عائق </w:t>
      </w:r>
      <w:r w:rsidR="0017674A" w:rsidRPr="00FE0D47">
        <w:rPr>
          <w:rFonts w:ascii="Simplified Arabic" w:hAnsi="Simplified Arabic" w:cs="Simplified Arabic"/>
          <w:sz w:val="24"/>
          <w:szCs w:val="24"/>
          <w:rtl/>
        </w:rPr>
        <w:t>أمام</w:t>
      </w:r>
      <w:r w:rsidRPr="00FE0D47">
        <w:rPr>
          <w:rFonts w:ascii="Simplified Arabic" w:hAnsi="Simplified Arabic" w:cs="Simplified Arabic"/>
          <w:sz w:val="24"/>
          <w:szCs w:val="24"/>
          <w:rtl/>
        </w:rPr>
        <w:t xml:space="preserve"> المنافسة الخارجية</w:t>
      </w:r>
      <w:r w:rsidR="0017674A" w:rsidRPr="00FE0D47">
        <w:rPr>
          <w:rFonts w:ascii="Simplified Arabic" w:hAnsi="Simplified Arabic" w:cs="Simplified Arabic"/>
          <w:sz w:val="24"/>
          <w:szCs w:val="24"/>
          <w:rtl/>
        </w:rPr>
        <w:t>.</w:t>
      </w:r>
    </w:p>
    <w:p w:rsidR="00246565" w:rsidRPr="00FE0D47" w:rsidRDefault="00CD74C4"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عمل صندوق لمواجهة الكوارث حال تعثر الشركات في الوفاء بالتزاماتها</w:t>
      </w:r>
      <w:r w:rsidR="00072B94" w:rsidRPr="00FE0D47">
        <w:rPr>
          <w:rFonts w:ascii="Simplified Arabic" w:hAnsi="Simplified Arabic" w:cs="Simplified Arabic"/>
          <w:sz w:val="24"/>
          <w:szCs w:val="24"/>
          <w:rtl/>
        </w:rPr>
        <w:t>.</w:t>
      </w:r>
    </w:p>
    <w:p w:rsidR="00EA6461" w:rsidRPr="00FE0D47" w:rsidRDefault="00CD74C4" w:rsidP="00FE0D47">
      <w:pPr>
        <w:pStyle w:val="ListParagraph"/>
        <w:numPr>
          <w:ilvl w:val="0"/>
          <w:numId w:val="5"/>
        </w:numPr>
        <w:bidi/>
        <w:spacing w:before="120" w:after="0" w:line="240" w:lineRule="auto"/>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د</w:t>
      </w:r>
      <w:r w:rsidRPr="00FE0D47">
        <w:rPr>
          <w:rFonts w:ascii="Simplified Arabic" w:hAnsi="Simplified Arabic" w:cs="Simplified Arabic"/>
          <w:sz w:val="24"/>
          <w:szCs w:val="24"/>
          <w:rtl/>
          <w:lang w:bidi="ar-EG"/>
        </w:rPr>
        <w:t>ا</w:t>
      </w:r>
      <w:r w:rsidRPr="00FE0D47">
        <w:rPr>
          <w:rFonts w:ascii="Simplified Arabic" w:hAnsi="Simplified Arabic" w:cs="Simplified Arabic"/>
          <w:sz w:val="24"/>
          <w:szCs w:val="24"/>
          <w:rtl/>
        </w:rPr>
        <w:t xml:space="preserve">رسة تطبيق اطار إدارة المخاطر المؤسسية </w:t>
      </w:r>
      <w:r w:rsidRPr="00FE0D47">
        <w:rPr>
          <w:rFonts w:ascii="Simplified Arabic" w:hAnsi="Simplified Arabic" w:cs="Simplified Arabic"/>
          <w:sz w:val="24"/>
          <w:szCs w:val="24"/>
        </w:rPr>
        <w:t>(</w:t>
      </w:r>
      <w:r w:rsidR="00A15744" w:rsidRPr="00FE0D47">
        <w:rPr>
          <w:rFonts w:ascii="Simplified Arabic" w:hAnsi="Simplified Arabic" w:cs="Simplified Arabic"/>
          <w:sz w:val="24"/>
          <w:szCs w:val="24"/>
        </w:rPr>
        <w:t>E</w:t>
      </w:r>
      <w:r w:rsidRPr="00FE0D47">
        <w:rPr>
          <w:rFonts w:ascii="Simplified Arabic" w:hAnsi="Simplified Arabic" w:cs="Simplified Arabic"/>
          <w:sz w:val="24"/>
          <w:szCs w:val="24"/>
        </w:rPr>
        <w:t xml:space="preserve">nterprise </w:t>
      </w:r>
      <w:r w:rsidR="00A15744" w:rsidRPr="00FE0D47">
        <w:rPr>
          <w:rFonts w:ascii="Simplified Arabic" w:hAnsi="Simplified Arabic" w:cs="Simplified Arabic"/>
          <w:sz w:val="24"/>
          <w:szCs w:val="24"/>
        </w:rPr>
        <w:t>R</w:t>
      </w:r>
      <w:r w:rsidRPr="00FE0D47">
        <w:rPr>
          <w:rFonts w:ascii="Simplified Arabic" w:hAnsi="Simplified Arabic" w:cs="Simplified Arabic"/>
          <w:sz w:val="24"/>
          <w:szCs w:val="24"/>
        </w:rPr>
        <w:t xml:space="preserve">isk </w:t>
      </w:r>
      <w:r w:rsidR="00A15744" w:rsidRPr="00FE0D47">
        <w:rPr>
          <w:rFonts w:ascii="Simplified Arabic" w:hAnsi="Simplified Arabic" w:cs="Simplified Arabic"/>
          <w:sz w:val="24"/>
          <w:szCs w:val="24"/>
        </w:rPr>
        <w:t>M</w:t>
      </w:r>
      <w:r w:rsidRPr="00FE0D47">
        <w:rPr>
          <w:rFonts w:ascii="Simplified Arabic" w:hAnsi="Simplified Arabic" w:cs="Simplified Arabic"/>
          <w:sz w:val="24"/>
          <w:szCs w:val="24"/>
        </w:rPr>
        <w:t xml:space="preserve">anagement) </w:t>
      </w:r>
      <w:r w:rsidRPr="00FE0D47">
        <w:rPr>
          <w:rFonts w:ascii="Simplified Arabic" w:hAnsi="Simplified Arabic" w:cs="Simplified Arabic"/>
          <w:sz w:val="24"/>
          <w:szCs w:val="24"/>
          <w:rtl/>
        </w:rPr>
        <w:t xml:space="preserve">على شركات التأمين وتشجيع السوق لتطبيق مثل تلك الممارسات الدولية </w:t>
      </w:r>
      <w:r w:rsidRPr="00FE0D47">
        <w:rPr>
          <w:rFonts w:ascii="Simplified Arabic" w:hAnsi="Simplified Arabic" w:cs="Simplified Arabic"/>
          <w:sz w:val="24"/>
          <w:szCs w:val="24"/>
        </w:rPr>
        <w:t xml:space="preserve">(Solvency II) </w:t>
      </w:r>
      <w:r w:rsidR="00FE2A06" w:rsidRPr="00FE0D47">
        <w:rPr>
          <w:rFonts w:ascii="Simplified Arabic" w:hAnsi="Simplified Arabic" w:cs="Simplified Arabic"/>
          <w:sz w:val="24"/>
          <w:szCs w:val="24"/>
          <w:rtl/>
        </w:rPr>
        <w:t>.</w:t>
      </w:r>
    </w:p>
    <w:p w:rsidR="00510420" w:rsidRPr="00FE0D47" w:rsidRDefault="00CD74C4" w:rsidP="00FE0D47">
      <w:pPr>
        <w:pStyle w:val="ListParagraph"/>
        <w:numPr>
          <w:ilvl w:val="0"/>
          <w:numId w:val="5"/>
        </w:numPr>
        <w:tabs>
          <w:tab w:val="clear" w:pos="720"/>
        </w:tabs>
        <w:bidi/>
        <w:spacing w:before="120" w:after="0" w:line="240" w:lineRule="auto"/>
        <w:ind w:left="630"/>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lang w:bidi="ar-EG"/>
        </w:rPr>
        <w:t>تدرج العقوبات في حالات المخالفة ( التنبية – الانذار – التحقيق – توقيع العقوبة )</w:t>
      </w:r>
      <w:r w:rsidR="00510420" w:rsidRPr="00FE0D47">
        <w:rPr>
          <w:rFonts w:ascii="Simplified Arabic" w:hAnsi="Simplified Arabic" w:cs="Simplified Arabic"/>
          <w:sz w:val="24"/>
          <w:szCs w:val="24"/>
          <w:rtl/>
        </w:rPr>
        <w:t>.</w:t>
      </w:r>
    </w:p>
    <w:p w:rsidR="00043915" w:rsidRDefault="00355654" w:rsidP="00FE0D47">
      <w:pPr>
        <w:pStyle w:val="ListParagraph"/>
        <w:numPr>
          <w:ilvl w:val="0"/>
          <w:numId w:val="5"/>
        </w:numPr>
        <w:tabs>
          <w:tab w:val="clear" w:pos="720"/>
        </w:tabs>
        <w:bidi/>
        <w:spacing w:before="120" w:after="0" w:line="240" w:lineRule="auto"/>
        <w:ind w:left="630"/>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العمل على القضاء على المخالفات الموجودة بالسوق </w:t>
      </w:r>
      <w:r w:rsidR="00357E2B" w:rsidRPr="00FE0D47">
        <w:rPr>
          <w:rFonts w:ascii="Simplified Arabic" w:hAnsi="Simplified Arabic" w:cs="Simplified Arabic"/>
          <w:sz w:val="24"/>
          <w:szCs w:val="24"/>
          <w:rtl/>
        </w:rPr>
        <w:t xml:space="preserve">والمتمثلة </w:t>
      </w:r>
      <w:r w:rsidRPr="00FE0D47">
        <w:rPr>
          <w:rFonts w:ascii="Simplified Arabic" w:hAnsi="Simplified Arabic" w:cs="Simplified Arabic"/>
          <w:sz w:val="24"/>
          <w:szCs w:val="24"/>
          <w:rtl/>
        </w:rPr>
        <w:t>فى بيع معارض السيارات لوثائق تأمين أو شركات الرعاية أو شركات السياحه وتغليظ العقوبة على هؤلاء.</w:t>
      </w:r>
    </w:p>
    <w:p w:rsidR="00DB7587" w:rsidRPr="00FE0D47" w:rsidRDefault="00DB7587" w:rsidP="00DB7587">
      <w:pPr>
        <w:pStyle w:val="ListParagraph"/>
        <w:bidi/>
        <w:spacing w:before="120" w:after="0" w:line="240" w:lineRule="auto"/>
        <w:ind w:left="630"/>
        <w:contextualSpacing w:val="0"/>
        <w:jc w:val="both"/>
        <w:rPr>
          <w:rFonts w:ascii="Simplified Arabic" w:hAnsi="Simplified Arabic" w:cs="Simplified Arabic"/>
          <w:sz w:val="24"/>
          <w:szCs w:val="24"/>
        </w:rPr>
      </w:pPr>
    </w:p>
    <w:p w:rsidR="00B60B20" w:rsidRPr="003A3E3D" w:rsidRDefault="00B60B20"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نشاط إعادة التأمين:</w:t>
      </w:r>
    </w:p>
    <w:p w:rsidR="00FC3709" w:rsidRPr="00FE0D47" w:rsidRDefault="00CD74C4" w:rsidP="00B81C9D">
      <w:pPr>
        <w:pStyle w:val="ListParagraph"/>
        <w:numPr>
          <w:ilvl w:val="0"/>
          <w:numId w:val="21"/>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 xml:space="preserve">عمل نسبة احتفاظ للسوق المصري من جميع العمليات </w:t>
      </w:r>
      <w:r w:rsidR="00B60B20" w:rsidRPr="00FE0D47">
        <w:rPr>
          <w:rFonts w:ascii="Simplified Arabic" w:hAnsi="Simplified Arabic" w:cs="Simplified Arabic"/>
          <w:sz w:val="24"/>
          <w:szCs w:val="24"/>
          <w:rtl/>
        </w:rPr>
        <w:t xml:space="preserve">كبديل لخروج مجمل الاقساط خارجياً </w:t>
      </w:r>
    </w:p>
    <w:p w:rsidR="00246565" w:rsidRPr="00511EDB" w:rsidRDefault="00B60B20" w:rsidP="00B81C9D">
      <w:pPr>
        <w:bidi/>
        <w:spacing w:after="0" w:line="240" w:lineRule="auto"/>
        <w:ind w:left="720"/>
        <w:jc w:val="both"/>
        <w:rPr>
          <w:rFonts w:ascii="Simplified Arabic" w:hAnsi="Simplified Arabic" w:cs="Simplified Arabic"/>
          <w:b/>
          <w:bCs/>
          <w:color w:val="806000" w:themeColor="accent4" w:themeShade="80"/>
          <w:sz w:val="24"/>
          <w:szCs w:val="24"/>
          <w:lang w:bidi="ar-EG"/>
        </w:rPr>
      </w:pPr>
      <w:r w:rsidRPr="00511EDB">
        <w:rPr>
          <w:rFonts w:ascii="Simplified Arabic" w:hAnsi="Simplified Arabic" w:cs="Simplified Arabic"/>
          <w:b/>
          <w:bCs/>
          <w:color w:val="806000" w:themeColor="accent4" w:themeShade="80"/>
          <w:sz w:val="24"/>
          <w:szCs w:val="24"/>
          <w:rtl/>
        </w:rPr>
        <w:t xml:space="preserve">أو </w:t>
      </w:r>
    </w:p>
    <w:p w:rsidR="00246565" w:rsidRPr="00FE0D47" w:rsidRDefault="00B60B20" w:rsidP="00B81C9D">
      <w:pPr>
        <w:pStyle w:val="ListParagraph"/>
        <w:numPr>
          <w:ilvl w:val="0"/>
          <w:numId w:val="21"/>
        </w:numPr>
        <w:tabs>
          <w:tab w:val="clear" w:pos="720"/>
        </w:tabs>
        <w:bidi/>
        <w:spacing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النظر في إ</w:t>
      </w:r>
      <w:r w:rsidR="00CD74C4" w:rsidRPr="00FE0D47">
        <w:rPr>
          <w:rFonts w:ascii="Simplified Arabic" w:hAnsi="Simplified Arabic" w:cs="Simplified Arabic"/>
          <w:sz w:val="24"/>
          <w:szCs w:val="24"/>
          <w:rtl/>
        </w:rPr>
        <w:t>نش</w:t>
      </w:r>
      <w:r w:rsidRPr="00FE0D47">
        <w:rPr>
          <w:rFonts w:ascii="Simplified Arabic" w:hAnsi="Simplified Arabic" w:cs="Simplified Arabic"/>
          <w:sz w:val="24"/>
          <w:szCs w:val="24"/>
          <w:rtl/>
        </w:rPr>
        <w:t>اء شركة اعادة تأمين مصرية.</w:t>
      </w:r>
    </w:p>
    <w:p w:rsidR="00B60B20" w:rsidRPr="00FE0D47" w:rsidRDefault="003967B2" w:rsidP="00B81C9D">
      <w:pPr>
        <w:pStyle w:val="ListParagraph"/>
        <w:numPr>
          <w:ilvl w:val="0"/>
          <w:numId w:val="21"/>
        </w:numPr>
        <w:tabs>
          <w:tab w:val="clear" w:pos="720"/>
        </w:tabs>
        <w:bidi/>
        <w:spacing w:after="0" w:line="240" w:lineRule="auto"/>
        <w:ind w:left="454" w:hanging="454"/>
        <w:contextualSpacing w:val="0"/>
        <w:jc w:val="both"/>
        <w:rPr>
          <w:rFonts w:ascii="Simplified Arabic" w:hAnsi="Simplified Arabic" w:cs="Simplified Arabic"/>
          <w:sz w:val="24"/>
          <w:szCs w:val="24"/>
          <w:rtl/>
        </w:rPr>
      </w:pPr>
      <w:r w:rsidRPr="00FE0D47">
        <w:rPr>
          <w:rFonts w:ascii="Simplified Arabic" w:hAnsi="Simplified Arabic" w:cs="Simplified Arabic"/>
          <w:sz w:val="24"/>
          <w:szCs w:val="24"/>
          <w:rtl/>
        </w:rPr>
        <w:t>تفعيل مبدأ التبادل التأميني </w:t>
      </w:r>
      <w:r w:rsidR="00EE73EC" w:rsidRPr="00FE0D47">
        <w:rPr>
          <w:rFonts w:ascii="Simplified Arabic" w:hAnsi="Simplified Arabic" w:cs="Simplified Arabic"/>
          <w:sz w:val="24"/>
          <w:szCs w:val="24"/>
        </w:rPr>
        <w:t>E</w:t>
      </w:r>
      <w:r w:rsidRPr="00FE0D47">
        <w:rPr>
          <w:rFonts w:ascii="Simplified Arabic" w:hAnsi="Simplified Arabic" w:cs="Simplified Arabic"/>
          <w:sz w:val="24"/>
          <w:szCs w:val="24"/>
        </w:rPr>
        <w:t xml:space="preserve">xchange of </w:t>
      </w:r>
      <w:r w:rsidR="00EE73EC" w:rsidRPr="00FE0D47">
        <w:rPr>
          <w:rFonts w:ascii="Simplified Arabic" w:hAnsi="Simplified Arabic" w:cs="Simplified Arabic"/>
          <w:sz w:val="24"/>
          <w:szCs w:val="24"/>
        </w:rPr>
        <w:t>R</w:t>
      </w:r>
      <w:r w:rsidRPr="00FE0D47">
        <w:rPr>
          <w:rFonts w:ascii="Simplified Arabic" w:hAnsi="Simplified Arabic" w:cs="Simplified Arabic"/>
          <w:sz w:val="24"/>
          <w:szCs w:val="24"/>
        </w:rPr>
        <w:t>eciprocity</w:t>
      </w:r>
      <w:r w:rsidR="008B053B" w:rsidRPr="00B81C9D">
        <w:rPr>
          <w:rFonts w:ascii="Simplified Arabic" w:hAnsi="Simplified Arabic" w:cs="Simplified Arabic"/>
          <w:sz w:val="24"/>
          <w:szCs w:val="24"/>
          <w:rtl/>
        </w:rPr>
        <w:t xml:space="preserve"> </w:t>
      </w:r>
      <w:r w:rsidRPr="00B81C9D">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 xml:space="preserve">وذلك لأخطار معينة ولأنواع معينة من التامين ويمكن التبادل في حدود قيمة الاحتفاظ الاجمالي </w:t>
      </w:r>
      <w:r w:rsidR="00EE73EC" w:rsidRPr="00FE0D47">
        <w:rPr>
          <w:rFonts w:ascii="Simplified Arabic" w:hAnsi="Simplified Arabic" w:cs="Simplified Arabic"/>
          <w:sz w:val="24"/>
          <w:szCs w:val="24"/>
        </w:rPr>
        <w:t>G</w:t>
      </w:r>
      <w:r w:rsidRPr="00FE0D47">
        <w:rPr>
          <w:rFonts w:ascii="Simplified Arabic" w:hAnsi="Simplified Arabic" w:cs="Simplified Arabic"/>
          <w:sz w:val="24"/>
          <w:szCs w:val="24"/>
        </w:rPr>
        <w:t xml:space="preserve">ross </w:t>
      </w:r>
      <w:r w:rsidR="00EE73EC" w:rsidRPr="00FE0D47">
        <w:rPr>
          <w:rFonts w:ascii="Simplified Arabic" w:hAnsi="Simplified Arabic" w:cs="Simplified Arabic"/>
          <w:sz w:val="24"/>
          <w:szCs w:val="24"/>
        </w:rPr>
        <w:t>R</w:t>
      </w:r>
      <w:r w:rsidRPr="00FE0D47">
        <w:rPr>
          <w:rFonts w:ascii="Simplified Arabic" w:hAnsi="Simplified Arabic" w:cs="Simplified Arabic"/>
          <w:sz w:val="24"/>
          <w:szCs w:val="24"/>
        </w:rPr>
        <w:t>etention</w:t>
      </w:r>
      <w:r w:rsidRPr="00FE0D47">
        <w:rPr>
          <w:rFonts w:ascii="Simplified Arabic" w:hAnsi="Simplified Arabic" w:cs="Simplified Arabic"/>
          <w:sz w:val="24"/>
          <w:szCs w:val="24"/>
          <w:rtl/>
        </w:rPr>
        <w:t xml:space="preserve"> او في حدود الطاقة الاستيعابية لكل شركة تأمين، وهنا يكون هناك تنوع في المحفظة التأمينية لكل شركة وهناك أيضا تغذية للمحفظة واتفاقيات اعادة التامين لكل شركة وقلة الاقساط المصدرة للخارج.</w:t>
      </w:r>
    </w:p>
    <w:p w:rsidR="008E22D8" w:rsidRPr="003A3E3D" w:rsidRDefault="008E22D8"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نشاط التأمين التكافلي:</w:t>
      </w:r>
    </w:p>
    <w:p w:rsidR="008E22D8" w:rsidRPr="00FE0D47" w:rsidRDefault="00A93F9C" w:rsidP="00B81C9D">
      <w:pPr>
        <w:pStyle w:val="ListParagraph"/>
        <w:numPr>
          <w:ilvl w:val="0"/>
          <w:numId w:val="26"/>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يجب تحديد تصور نهائي تلتزم به كافة شركات التكافل في طريقة حساب الفائض في صندوق المشتركين وطريقة توزيعه</w:t>
      </w:r>
      <w:r w:rsidRPr="00FE0D47">
        <w:rPr>
          <w:rFonts w:ascii="Simplified Arabic" w:hAnsi="Simplified Arabic" w:cs="Simplified Arabic"/>
          <w:sz w:val="24"/>
          <w:szCs w:val="24"/>
        </w:rPr>
        <w:t>.</w:t>
      </w:r>
    </w:p>
    <w:p w:rsidR="00246565" w:rsidRPr="00FE0D47" w:rsidRDefault="00CD74C4" w:rsidP="00B81C9D">
      <w:pPr>
        <w:pStyle w:val="ListParagraph"/>
        <w:numPr>
          <w:ilvl w:val="0"/>
          <w:numId w:val="26"/>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ضرورة تعديل نماذج الهيئة لتناسب كافة أعمال السوق وذلك لرفع واقع السوق بشكل دقيق وسريع، حيث أن النماذج الحالية لا تتناسب مع المنتجات الحالية التي تقدمها الشركات مما يجعل كل شركة تجتهد في طريقة ملئ هذه النماذج</w:t>
      </w:r>
      <w:r w:rsidRPr="00FE0D47">
        <w:rPr>
          <w:rFonts w:ascii="Simplified Arabic" w:hAnsi="Simplified Arabic" w:cs="Simplified Arabic"/>
          <w:sz w:val="24"/>
          <w:szCs w:val="24"/>
        </w:rPr>
        <w:t>.</w:t>
      </w:r>
    </w:p>
    <w:p w:rsidR="0077195A" w:rsidRPr="00FE0D47" w:rsidRDefault="004D0373" w:rsidP="00B81C9D">
      <w:pPr>
        <w:pStyle w:val="ListParagraph"/>
        <w:numPr>
          <w:ilvl w:val="0"/>
          <w:numId w:val="26"/>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تبني الهيئة عقد مؤتمر دولي عن التأمين التكافلي في العالم لاستعراض انجح التجارب ومعرفه اهم التحديات حتي يكون التطوير علي أحدث ما وصل اليه العالم ويمكن الاستعانه بهيئة المحاسبه والمراجعه للمؤسسات الماليه الاسلاميه بالبحرين والتي تعتبر المرجع الشرعي والتطبيقي علي المستوي العالمي.</w:t>
      </w:r>
    </w:p>
    <w:p w:rsidR="002B1558" w:rsidRPr="003A3E3D" w:rsidRDefault="002B1558"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تطوير سوق التأمين</w:t>
      </w:r>
    </w:p>
    <w:p w:rsidR="002B1558" w:rsidRPr="00FE0D47" w:rsidRDefault="002B1558" w:rsidP="00AC1CD8">
      <w:pPr>
        <w:pStyle w:val="ListParagraph"/>
        <w:numPr>
          <w:ilvl w:val="0"/>
          <w:numId w:val="22"/>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تنمية وتطوير مهارات العاملين بشركات التأمين وحثهم على التعرف على كافة مستجدات التأمين بالعالم الخارجي، ويمكن إتاحة ذلك من خلال توفير الاتحاد المصري للتأمين ندوات وورش عمل حول المستجدات في أسواق التأمين العالمية والتغطيات المستحدثة للعاملين بقطاع التأمين وباستضافة خبراء من هذه الأسواق.</w:t>
      </w:r>
    </w:p>
    <w:p w:rsidR="002B1558" w:rsidRPr="00B81C9D" w:rsidRDefault="002B1558" w:rsidP="00AC1CD8">
      <w:pPr>
        <w:pStyle w:val="ListParagraph"/>
        <w:numPr>
          <w:ilvl w:val="0"/>
          <w:numId w:val="22"/>
        </w:numPr>
        <w:tabs>
          <w:tab w:val="clear" w:pos="720"/>
        </w:tabs>
        <w:bidi/>
        <w:spacing w:before="60" w:after="0" w:line="240" w:lineRule="auto"/>
        <w:ind w:left="454" w:hanging="454"/>
        <w:contextualSpacing w:val="0"/>
        <w:jc w:val="both"/>
        <w:rPr>
          <w:rFonts w:ascii="Simplified Arabic" w:hAnsi="Simplified Arabic" w:cs="Simplified Arabic"/>
          <w:spacing w:val="-4"/>
          <w:sz w:val="24"/>
          <w:szCs w:val="24"/>
        </w:rPr>
      </w:pPr>
      <w:r w:rsidRPr="00B81C9D">
        <w:rPr>
          <w:rFonts w:ascii="Simplified Arabic" w:hAnsi="Simplified Arabic" w:cs="Simplified Arabic"/>
          <w:spacing w:val="-4"/>
          <w:sz w:val="24"/>
          <w:szCs w:val="24"/>
          <w:rtl/>
        </w:rPr>
        <w:t>تهيئة سوق التأمين والعاملين به للتطورات الرقابية التي ستستحدث بالتشريعات الجديدة مثل إدارة المخاطر ومعايير الملاءة المالية.</w:t>
      </w:r>
    </w:p>
    <w:p w:rsidR="00A708E9" w:rsidRPr="00FE0D47" w:rsidRDefault="00A708E9" w:rsidP="00AC1CD8">
      <w:pPr>
        <w:pStyle w:val="ListParagraph"/>
        <w:numPr>
          <w:ilvl w:val="0"/>
          <w:numId w:val="22"/>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تطوير وتنمية مهارات العاملين بالهيئة وإعادة بناء قدراتهم خاصة فيما يخص أسلوب الرقابة على أساس الخطر.</w:t>
      </w:r>
    </w:p>
    <w:p w:rsidR="00552DF0" w:rsidRDefault="002B1558" w:rsidP="00AC1CD8">
      <w:pPr>
        <w:pStyle w:val="ListParagraph"/>
        <w:numPr>
          <w:ilvl w:val="0"/>
          <w:numId w:val="22"/>
        </w:numPr>
        <w:tabs>
          <w:tab w:val="clear" w:pos="720"/>
        </w:tabs>
        <w:bidi/>
        <w:spacing w:before="60" w:after="0" w:line="240" w:lineRule="auto"/>
        <w:ind w:left="454" w:hanging="454"/>
        <w:contextualSpacing w:val="0"/>
        <w:jc w:val="both"/>
        <w:rPr>
          <w:rFonts w:ascii="Simplified Arabic" w:hAnsi="Simplified Arabic" w:cs="Simplified Arabic"/>
          <w:sz w:val="24"/>
          <w:szCs w:val="24"/>
        </w:rPr>
      </w:pPr>
      <w:r w:rsidRPr="00FE0D47">
        <w:rPr>
          <w:rFonts w:ascii="Simplified Arabic" w:hAnsi="Simplified Arabic" w:cs="Simplified Arabic"/>
          <w:sz w:val="24"/>
          <w:szCs w:val="24"/>
          <w:rtl/>
        </w:rPr>
        <w:t>ضرورة توافر قواعد بيانات جيدة وسليمة وكاملة لكافة فروع التأمين بكل شركات التأمين والعمل على خطط عمل محددة المدة لتوفير هذه القواعد في حالة عدم توافرها.</w:t>
      </w:r>
    </w:p>
    <w:p w:rsidR="00511EDB" w:rsidRPr="00511EDB" w:rsidRDefault="00511EDB" w:rsidP="00511EDB">
      <w:pPr>
        <w:bidi/>
        <w:spacing w:before="60" w:after="0" w:line="240" w:lineRule="auto"/>
        <w:jc w:val="both"/>
        <w:rPr>
          <w:rFonts w:ascii="Simplified Arabic" w:hAnsi="Simplified Arabic" w:cs="Simplified Arabic"/>
          <w:sz w:val="24"/>
          <w:szCs w:val="24"/>
          <w:rtl/>
        </w:rPr>
      </w:pPr>
    </w:p>
    <w:p w:rsidR="00DB7587" w:rsidRDefault="00DB7587">
      <w:pPr>
        <w:rPr>
          <w:rFonts w:ascii="Simplified Arabic" w:hAnsi="Simplified Arabic" w:cs="Simplified Arabic"/>
          <w:b/>
          <w:bCs/>
          <w:color w:val="002060"/>
          <w:sz w:val="28"/>
          <w:szCs w:val="28"/>
          <w:rtl/>
        </w:rPr>
      </w:pPr>
      <w:r>
        <w:rPr>
          <w:rFonts w:ascii="Simplified Arabic" w:hAnsi="Simplified Arabic" w:cs="Simplified Arabic"/>
          <w:b/>
          <w:bCs/>
          <w:color w:val="002060"/>
          <w:sz w:val="28"/>
          <w:szCs w:val="28"/>
          <w:rtl/>
        </w:rPr>
        <w:br w:type="page"/>
      </w:r>
    </w:p>
    <w:p w:rsidR="00552DF0" w:rsidRPr="003A3E3D" w:rsidRDefault="00552DF0" w:rsidP="003A3E3D">
      <w:pPr>
        <w:bidi/>
        <w:spacing w:before="120" w:after="120" w:line="240" w:lineRule="auto"/>
        <w:jc w:val="both"/>
        <w:rPr>
          <w:rFonts w:ascii="Simplified Arabic" w:hAnsi="Simplified Arabic" w:cs="Simplified Arabic"/>
          <w:b/>
          <w:bCs/>
          <w:color w:val="002060"/>
          <w:sz w:val="28"/>
          <w:szCs w:val="28"/>
          <w:u w:val="single"/>
          <w:rtl/>
        </w:rPr>
      </w:pPr>
      <w:r w:rsidRPr="00DB7587">
        <w:rPr>
          <w:rFonts w:ascii="Simplified Arabic" w:hAnsi="Simplified Arabic" w:cs="Simplified Arabic"/>
          <w:b/>
          <w:bCs/>
          <w:color w:val="002060"/>
          <w:sz w:val="28"/>
          <w:szCs w:val="28"/>
          <w:u w:val="single"/>
          <w:rtl/>
        </w:rPr>
        <w:t>ت</w:t>
      </w:r>
      <w:r w:rsidRPr="003A3E3D">
        <w:rPr>
          <w:rFonts w:ascii="Simplified Arabic" w:hAnsi="Simplified Arabic" w:cs="Simplified Arabic"/>
          <w:b/>
          <w:bCs/>
          <w:color w:val="002060"/>
          <w:sz w:val="28"/>
          <w:szCs w:val="28"/>
          <w:u w:val="single"/>
          <w:rtl/>
        </w:rPr>
        <w:t>طوير الخبرة الاكتوارية:</w:t>
      </w:r>
    </w:p>
    <w:p w:rsidR="00552DF0" w:rsidRPr="00511EDB" w:rsidRDefault="00552DF0" w:rsidP="00B81C9D">
      <w:pPr>
        <w:pStyle w:val="ListParagraph"/>
        <w:numPr>
          <w:ilvl w:val="0"/>
          <w:numId w:val="23"/>
        </w:numPr>
        <w:tabs>
          <w:tab w:val="clear" w:pos="720"/>
          <w:tab w:val="num" w:pos="360"/>
        </w:tabs>
        <w:bidi/>
        <w:spacing w:before="60" w:after="0" w:line="240" w:lineRule="auto"/>
        <w:ind w:left="360"/>
        <w:contextualSpacing w:val="0"/>
        <w:jc w:val="both"/>
        <w:rPr>
          <w:rFonts w:ascii="Simplified Arabic" w:hAnsi="Simplified Arabic" w:cs="Simplified Arabic"/>
          <w:b/>
          <w:bCs/>
          <w:color w:val="806000" w:themeColor="accent4" w:themeShade="80"/>
          <w:sz w:val="24"/>
          <w:szCs w:val="24"/>
          <w:u w:val="single"/>
        </w:rPr>
      </w:pPr>
      <w:r w:rsidRPr="00511EDB">
        <w:rPr>
          <w:rFonts w:ascii="Simplified Arabic" w:hAnsi="Simplified Arabic" w:cs="Simplified Arabic"/>
          <w:b/>
          <w:bCs/>
          <w:color w:val="806000" w:themeColor="accent4" w:themeShade="80"/>
          <w:sz w:val="24"/>
          <w:szCs w:val="24"/>
          <w:u w:val="single"/>
          <w:rtl/>
        </w:rPr>
        <w:t>رقابياً:</w:t>
      </w:r>
    </w:p>
    <w:p w:rsidR="00552DF0" w:rsidRPr="00FE0D47" w:rsidRDefault="00552DF0" w:rsidP="00B81C9D">
      <w:pPr>
        <w:pStyle w:val="ListParagraph"/>
        <w:numPr>
          <w:ilvl w:val="1"/>
          <w:numId w:val="17"/>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تنمية وتطوير قدرات ومهارات العاملين بالهيئة بما يتوائم مع التغيرات المتوقعة مستقبلاً.</w:t>
      </w:r>
    </w:p>
    <w:p w:rsidR="00552DF0" w:rsidRPr="00FE0D47" w:rsidRDefault="00552DF0" w:rsidP="00B81C9D">
      <w:pPr>
        <w:pStyle w:val="ListParagraph"/>
        <w:numPr>
          <w:ilvl w:val="1"/>
          <w:numId w:val="17"/>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الترخيص للخبراء الاكتواريين بمتطلبات معينة لكل فرع من فروع التأمين (ممتلكات – تأمينات أشخاص – صناديق تأمين ومعاشات).</w:t>
      </w:r>
    </w:p>
    <w:p w:rsidR="00552DF0" w:rsidRPr="00FE0D47" w:rsidRDefault="00552DF0" w:rsidP="00B81C9D">
      <w:pPr>
        <w:pStyle w:val="ListParagraph"/>
        <w:numPr>
          <w:ilvl w:val="1"/>
          <w:numId w:val="17"/>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ضرورة تفعيل عمل الرقابة على الخبراء الاكتواريين داخل الإدارة العامة للخبرة الاكتوارية وليس فقط مراجعة التقارير الاكتوارية.</w:t>
      </w:r>
    </w:p>
    <w:p w:rsidR="00552DF0" w:rsidRPr="00FE0D47" w:rsidRDefault="00552DF0" w:rsidP="00B81C9D">
      <w:pPr>
        <w:pStyle w:val="ListParagraph"/>
        <w:numPr>
          <w:ilvl w:val="1"/>
          <w:numId w:val="17"/>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ضرورة أن يكون تقييم الاحتياطيات الفنية للشركات من خلال خبير اكتواري مستقل خارجي وأن يكون تعيينه وتحديد أتعابه من قبل الجمعية العامة للشركة بما يضمن حيادية الخبير وعدم تأثير إدارة الشركة على أدائه، ووضع حد أقصى لعدد الشركات التي يقوم الخبير الاكتواري بتقديم الخدمات الاكتوارية لها، وذلك جميعاً أسوة بمراقبي الحسابات.</w:t>
      </w:r>
    </w:p>
    <w:p w:rsidR="00552DF0" w:rsidRPr="00FE0D47" w:rsidRDefault="00552DF0" w:rsidP="00B81C9D">
      <w:pPr>
        <w:pStyle w:val="ListParagraph"/>
        <w:numPr>
          <w:ilvl w:val="1"/>
          <w:numId w:val="17"/>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تطوير نماذج موحدة للتقارير الاكتوارية فيما يخص ما يلي:</w:t>
      </w:r>
    </w:p>
    <w:p w:rsidR="00552DF0" w:rsidRPr="00FE0D47" w:rsidRDefault="00552DF0" w:rsidP="00B81C9D">
      <w:pPr>
        <w:pStyle w:val="ListParagraph"/>
        <w:numPr>
          <w:ilvl w:val="2"/>
          <w:numId w:val="24"/>
        </w:numPr>
        <w:bidi/>
        <w:spacing w:after="0" w:line="240" w:lineRule="auto"/>
        <w:ind w:left="90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تقدير المخصصات الفنية في تأمينات الأشخاص وتكوين الأموال.</w:t>
      </w:r>
    </w:p>
    <w:p w:rsidR="00552DF0" w:rsidRPr="00FE0D47" w:rsidRDefault="00552DF0" w:rsidP="00B81C9D">
      <w:pPr>
        <w:pStyle w:val="ListParagraph"/>
        <w:numPr>
          <w:ilvl w:val="2"/>
          <w:numId w:val="24"/>
        </w:numPr>
        <w:bidi/>
        <w:spacing w:after="0" w:line="240" w:lineRule="auto"/>
        <w:ind w:left="90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تسعير المنتجات التأمينية.</w:t>
      </w:r>
    </w:p>
    <w:p w:rsidR="00552DF0" w:rsidRPr="00FE0D47" w:rsidRDefault="00552DF0" w:rsidP="00B81C9D">
      <w:pPr>
        <w:pStyle w:val="ListParagraph"/>
        <w:numPr>
          <w:ilvl w:val="2"/>
          <w:numId w:val="24"/>
        </w:numPr>
        <w:bidi/>
        <w:spacing w:after="0" w:line="240" w:lineRule="auto"/>
        <w:ind w:left="90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تحليل خبرة الشركات في شأن الأسس الفنية المستخدمة للتسعير وتقدير الاحتياطيات.</w:t>
      </w:r>
    </w:p>
    <w:p w:rsidR="00552DF0" w:rsidRPr="00B81C9D" w:rsidRDefault="00552DF0" w:rsidP="00B81C9D">
      <w:pPr>
        <w:pStyle w:val="ListParagraph"/>
        <w:numPr>
          <w:ilvl w:val="2"/>
          <w:numId w:val="24"/>
        </w:numPr>
        <w:bidi/>
        <w:spacing w:after="0" w:line="240" w:lineRule="auto"/>
        <w:ind w:left="900"/>
        <w:contextualSpacing w:val="0"/>
        <w:jc w:val="both"/>
        <w:rPr>
          <w:rFonts w:ascii="Simplified Arabic" w:hAnsi="Simplified Arabic" w:cs="Simplified Arabic"/>
          <w:sz w:val="24"/>
          <w:szCs w:val="24"/>
          <w:rtl/>
          <w:lang w:bidi="ar-EG"/>
        </w:rPr>
      </w:pPr>
      <w:r w:rsidRPr="00FE0D47">
        <w:rPr>
          <w:rFonts w:ascii="Simplified Arabic" w:hAnsi="Simplified Arabic" w:cs="Simplified Arabic"/>
          <w:sz w:val="24"/>
          <w:szCs w:val="24"/>
          <w:rtl/>
          <w:lang w:bidi="ar-EG"/>
        </w:rPr>
        <w:t>مراجعة تسعير المنتجات التأمينية.</w:t>
      </w:r>
    </w:p>
    <w:p w:rsidR="00552DF0" w:rsidRPr="00511EDB" w:rsidRDefault="00552DF0" w:rsidP="00B81C9D">
      <w:pPr>
        <w:pStyle w:val="ListParagraph"/>
        <w:numPr>
          <w:ilvl w:val="0"/>
          <w:numId w:val="23"/>
        </w:numPr>
        <w:tabs>
          <w:tab w:val="clear" w:pos="720"/>
          <w:tab w:val="num" w:pos="360"/>
        </w:tabs>
        <w:bidi/>
        <w:spacing w:before="240" w:after="0" w:line="240" w:lineRule="auto"/>
        <w:ind w:left="360"/>
        <w:contextualSpacing w:val="0"/>
        <w:jc w:val="both"/>
        <w:rPr>
          <w:rFonts w:ascii="Simplified Arabic" w:hAnsi="Simplified Arabic" w:cs="Simplified Arabic"/>
          <w:b/>
          <w:bCs/>
          <w:color w:val="806000" w:themeColor="accent4" w:themeShade="80"/>
          <w:sz w:val="24"/>
          <w:szCs w:val="24"/>
          <w:u w:val="single"/>
        </w:rPr>
      </w:pPr>
      <w:r w:rsidRPr="00511EDB">
        <w:rPr>
          <w:rFonts w:ascii="Simplified Arabic" w:hAnsi="Simplified Arabic" w:cs="Simplified Arabic"/>
          <w:b/>
          <w:bCs/>
          <w:color w:val="806000" w:themeColor="accent4" w:themeShade="80"/>
          <w:sz w:val="24"/>
          <w:szCs w:val="24"/>
          <w:u w:val="single"/>
          <w:rtl/>
        </w:rPr>
        <w:t>الخبراء الاكتواريين</w:t>
      </w:r>
    </w:p>
    <w:p w:rsidR="00552DF0" w:rsidRPr="00FE0D47" w:rsidRDefault="00552DF0" w:rsidP="00B81C9D">
      <w:pPr>
        <w:pStyle w:val="ListParagraph"/>
        <w:numPr>
          <w:ilvl w:val="0"/>
          <w:numId w:val="28"/>
        </w:numPr>
        <w:bidi/>
        <w:spacing w:before="120" w:after="0" w:line="240" w:lineRule="auto"/>
        <w:ind w:left="714" w:hanging="357"/>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تطوير وتنمية قدرات ومهارات الخبراء بما يتوائم مع التغيرات المتوقعة مستقبلاً، من خلال تنظيم ندوات وورش عمل يحاضر فيها خبراء أجانب تستهدف نقل الخبرات في مجال الخبرة الاكتوارية ويمكن تمويل ذلك من موارد رسم التطوير.</w:t>
      </w:r>
    </w:p>
    <w:p w:rsidR="00552DF0" w:rsidRPr="00FE0D47" w:rsidRDefault="00552DF0" w:rsidP="00B81C9D">
      <w:pPr>
        <w:pStyle w:val="ListParagraph"/>
        <w:numPr>
          <w:ilvl w:val="0"/>
          <w:numId w:val="28"/>
        </w:numPr>
        <w:bidi/>
        <w:spacing w:after="0" w:line="240" w:lineRule="auto"/>
        <w:ind w:left="72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ضرورة أن يمسك الخبراء الاكتواريين سجلات يتم فيها تسجيل الأعمال التي يقومون بها.</w:t>
      </w:r>
    </w:p>
    <w:p w:rsidR="003D6868" w:rsidRPr="003A3E3D" w:rsidRDefault="003D6868" w:rsidP="003A3E3D">
      <w:pPr>
        <w:bidi/>
        <w:spacing w:before="120" w:after="120" w:line="240" w:lineRule="auto"/>
        <w:jc w:val="both"/>
        <w:rPr>
          <w:rFonts w:ascii="Simplified Arabic" w:hAnsi="Simplified Arabic" w:cs="Simplified Arabic"/>
          <w:b/>
          <w:bCs/>
          <w:color w:val="002060"/>
          <w:sz w:val="28"/>
          <w:szCs w:val="28"/>
          <w:u w:val="single"/>
          <w:rtl/>
        </w:rPr>
      </w:pPr>
      <w:r w:rsidRPr="003A3E3D">
        <w:rPr>
          <w:rFonts w:ascii="Simplified Arabic" w:hAnsi="Simplified Arabic" w:cs="Simplified Arabic"/>
          <w:b/>
          <w:bCs/>
          <w:color w:val="002060"/>
          <w:sz w:val="28"/>
          <w:szCs w:val="28"/>
          <w:u w:val="single"/>
          <w:rtl/>
        </w:rPr>
        <w:t>الإرتقاء بمستوى الكوادر البشرية</w:t>
      </w:r>
    </w:p>
    <w:p w:rsidR="003D6868" w:rsidRPr="00FE0D47" w:rsidRDefault="00505827"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تفعيل دور معهد الخدمات المالية غير المصرفية في تنظيم </w:t>
      </w:r>
      <w:r w:rsidR="001058E5" w:rsidRPr="00FE0D47">
        <w:rPr>
          <w:rFonts w:ascii="Simplified Arabic" w:hAnsi="Simplified Arabic" w:cs="Simplified Arabic"/>
          <w:sz w:val="24"/>
          <w:szCs w:val="24"/>
          <w:rtl/>
          <w:lang w:bidi="ar-EG"/>
        </w:rPr>
        <w:t>دورات تدريبيه متخصصه فى التامين</w:t>
      </w:r>
      <w:r w:rsidR="00BE6613" w:rsidRPr="00FE0D47">
        <w:rPr>
          <w:rFonts w:ascii="Simplified Arabic" w:hAnsi="Simplified Arabic" w:cs="Simplified Arabic"/>
          <w:sz w:val="24"/>
          <w:szCs w:val="24"/>
          <w:rtl/>
          <w:lang w:bidi="ar-EG"/>
        </w:rPr>
        <w:t xml:space="preserve"> المختلفة</w:t>
      </w:r>
      <w:r w:rsidR="001058E5" w:rsidRPr="00FE0D47">
        <w:rPr>
          <w:rFonts w:ascii="Simplified Arabic" w:hAnsi="Simplified Arabic" w:cs="Simplified Arabic"/>
          <w:sz w:val="24"/>
          <w:szCs w:val="24"/>
          <w:rtl/>
          <w:lang w:bidi="ar-EG"/>
        </w:rPr>
        <w:t>.</w:t>
      </w:r>
    </w:p>
    <w:p w:rsidR="001058E5" w:rsidRPr="00FE0D47" w:rsidRDefault="00EA3A32"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إصدار الهيئة لضوابط ومعايير لوجود تدريب مستمر للوظائف الإدارية داخل شركات التأمين.</w:t>
      </w:r>
    </w:p>
    <w:p w:rsidR="00EA3A32" w:rsidRPr="00FE0D47" w:rsidRDefault="001D1BEC"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فرض حد ادني للمستوي العلمي والتدريبي المقبول من الرقيب لاي شخص يعمل في الشؤون الفنية و/او التعويضات في شركات التأمين</w:t>
      </w:r>
      <w:r w:rsidR="00351ACC" w:rsidRPr="00FE0D47">
        <w:rPr>
          <w:rFonts w:ascii="Simplified Arabic" w:hAnsi="Simplified Arabic" w:cs="Simplified Arabic"/>
          <w:sz w:val="24"/>
          <w:szCs w:val="24"/>
          <w:rtl/>
          <w:lang w:bidi="ar-EG"/>
        </w:rPr>
        <w:t>، وكذلك في مجالات الفنية الأخرى مثل إدارة الإستثمارات.</w:t>
      </w:r>
    </w:p>
    <w:p w:rsidR="005F320B" w:rsidRPr="00FE0D47" w:rsidRDefault="004508B5"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lang w:bidi="ar-EG"/>
        </w:rPr>
        <w:t xml:space="preserve">لا يجوز اختيار رئيس قطاع او عضو منتدب لشركة تأمين بدون الحصول علي المستوي الثالث من معهد التأمين القانوني بلندن </w:t>
      </w:r>
      <w:r w:rsidRPr="00FE0D47">
        <w:rPr>
          <w:rFonts w:ascii="Simplified Arabic" w:hAnsi="Simplified Arabic" w:cs="Simplified Arabic"/>
          <w:sz w:val="24"/>
          <w:szCs w:val="24"/>
          <w:lang w:bidi="ar-EG"/>
        </w:rPr>
        <w:t>DIP CII</w:t>
      </w:r>
      <w:r w:rsidR="008B053B" w:rsidRPr="00FE0D47">
        <w:rPr>
          <w:rFonts w:ascii="Simplified Arabic" w:hAnsi="Simplified Arabic" w:cs="Simplified Arabic"/>
          <w:sz w:val="24"/>
          <w:szCs w:val="24"/>
          <w:rtl/>
          <w:lang w:bidi="ar-EG"/>
        </w:rPr>
        <w:t xml:space="preserve"> </w:t>
      </w:r>
      <w:r w:rsidRPr="00FE0D47">
        <w:rPr>
          <w:rFonts w:ascii="Simplified Arabic" w:hAnsi="Simplified Arabic" w:cs="Simplified Arabic"/>
          <w:sz w:val="24"/>
          <w:szCs w:val="24"/>
          <w:rtl/>
          <w:lang w:bidi="ar-EG"/>
        </w:rPr>
        <w:t>مع مضي اكثر من سنة خبرة بالمهنة سواء شؤون فنية او إعادة تأمين</w:t>
      </w:r>
      <w:r w:rsidR="00165E4B" w:rsidRPr="00FE0D47">
        <w:rPr>
          <w:rFonts w:ascii="Simplified Arabic" w:hAnsi="Simplified Arabic" w:cs="Simplified Arabic"/>
          <w:sz w:val="24"/>
          <w:szCs w:val="24"/>
          <w:rtl/>
          <w:lang w:bidi="ar-EG"/>
        </w:rPr>
        <w:t>.</w:t>
      </w:r>
    </w:p>
    <w:p w:rsidR="00BF104A" w:rsidRPr="00B81C9D" w:rsidRDefault="00BF104A"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pacing w:val="-2"/>
          <w:sz w:val="24"/>
          <w:szCs w:val="24"/>
          <w:lang w:bidi="ar-EG"/>
        </w:rPr>
      </w:pPr>
      <w:r w:rsidRPr="00B81C9D">
        <w:rPr>
          <w:rFonts w:ascii="Simplified Arabic" w:hAnsi="Simplified Arabic" w:cs="Simplified Arabic"/>
          <w:spacing w:val="-2"/>
          <w:sz w:val="24"/>
          <w:szCs w:val="24"/>
          <w:rtl/>
          <w:lang w:bidi="ar-EG"/>
        </w:rPr>
        <w:t>عقد دورات تدريبية للمكتتبين متخصصة في النوع الذي يمارسه المكتتب</w:t>
      </w:r>
      <w:r w:rsidR="00696885" w:rsidRPr="00B81C9D">
        <w:rPr>
          <w:rFonts w:ascii="Simplified Arabic" w:hAnsi="Simplified Arabic" w:cs="Simplified Arabic"/>
          <w:spacing w:val="-2"/>
          <w:sz w:val="24"/>
          <w:szCs w:val="24"/>
          <w:rtl/>
          <w:lang w:bidi="ar-EG"/>
        </w:rPr>
        <w:t xml:space="preserve"> في نشاط إعادة التأمين وكيفية تقييم الاخطار مما يسهل من عمله ومساعدة الوسطاء في إتخاذ قرارات الإكتتاب بصورة أسرع</w:t>
      </w:r>
      <w:r w:rsidRPr="00B81C9D">
        <w:rPr>
          <w:rFonts w:ascii="Simplified Arabic" w:hAnsi="Simplified Arabic" w:cs="Simplified Arabic"/>
          <w:spacing w:val="-2"/>
          <w:sz w:val="24"/>
          <w:szCs w:val="24"/>
          <w:rtl/>
          <w:lang w:bidi="ar-EG"/>
        </w:rPr>
        <w:t>،</w:t>
      </w:r>
      <w:r w:rsidRPr="00B81C9D">
        <w:rPr>
          <w:rFonts w:ascii="Simplified Arabic" w:hAnsi="Simplified Arabic" w:cs="Simplified Arabic"/>
          <w:b/>
          <w:bCs/>
          <w:spacing w:val="-2"/>
          <w:sz w:val="24"/>
          <w:szCs w:val="24"/>
          <w:rtl/>
          <w:lang w:bidi="ar-EG"/>
        </w:rPr>
        <w:t xml:space="preserve"> </w:t>
      </w:r>
      <w:r w:rsidRPr="00B81C9D">
        <w:rPr>
          <w:rFonts w:ascii="Simplified Arabic" w:hAnsi="Simplified Arabic" w:cs="Simplified Arabic"/>
          <w:spacing w:val="-2"/>
          <w:sz w:val="24"/>
          <w:szCs w:val="24"/>
          <w:rtl/>
          <w:lang w:bidi="ar-EG"/>
        </w:rPr>
        <w:t>وكذا دورات اخري في باقي فروع التامين لإعداد كادر مؤهل ومتدرب مما يؤهله لتولي مناصب قيادية بشركات التامين، وأن تكون الترقيات الوظيفية بعدد ساعات تدريب محددة.</w:t>
      </w:r>
    </w:p>
    <w:p w:rsidR="00246565" w:rsidRPr="00FE0D47" w:rsidRDefault="00CD74C4" w:rsidP="00B81C9D">
      <w:pPr>
        <w:pStyle w:val="ListParagraph"/>
        <w:numPr>
          <w:ilvl w:val="0"/>
          <w:numId w:val="6"/>
        </w:numPr>
        <w:tabs>
          <w:tab w:val="clear" w:pos="720"/>
          <w:tab w:val="num" w:pos="360"/>
        </w:tabs>
        <w:bidi/>
        <w:spacing w:before="120" w:after="0" w:line="240" w:lineRule="auto"/>
        <w:ind w:left="360"/>
        <w:contextualSpacing w:val="0"/>
        <w:jc w:val="both"/>
        <w:rPr>
          <w:rFonts w:ascii="Simplified Arabic" w:hAnsi="Simplified Arabic" w:cs="Simplified Arabic"/>
          <w:sz w:val="24"/>
          <w:szCs w:val="24"/>
          <w:lang w:bidi="ar-EG"/>
        </w:rPr>
      </w:pPr>
      <w:r w:rsidRPr="00FE0D47">
        <w:rPr>
          <w:rFonts w:ascii="Simplified Arabic" w:hAnsi="Simplified Arabic" w:cs="Simplified Arabic"/>
          <w:sz w:val="24"/>
          <w:szCs w:val="24"/>
          <w:rtl/>
        </w:rPr>
        <w:t>وضع خطة لربط الواقع العملي في شركات التأمين بما يتم تدريسه أكاديميا في الجامعات وذلك عن طريق عقد ندوات لطلبة أقسام التأمين والعلوم الاكتوارية وأن يتم التنسيق بين الشركات والكليات مباشرة لتوزيع الطلبة بترشيح من الكليات خلال فترة الاجازة علي الشركات للتدريب العملي لتحقيق أقصى إستفادة</w:t>
      </w:r>
      <w:r w:rsidRPr="00FE0D47">
        <w:rPr>
          <w:rFonts w:ascii="Simplified Arabic" w:hAnsi="Simplified Arabic" w:cs="Simplified Arabic"/>
          <w:b/>
          <w:bCs/>
          <w:sz w:val="24"/>
          <w:szCs w:val="24"/>
          <w:lang w:bidi="ar-EG"/>
        </w:rPr>
        <w:t>.</w:t>
      </w:r>
    </w:p>
    <w:p w:rsidR="00351E02" w:rsidRPr="00FE0D47" w:rsidRDefault="006933B9" w:rsidP="00B81C9D">
      <w:pPr>
        <w:pStyle w:val="ListParagraph"/>
        <w:numPr>
          <w:ilvl w:val="0"/>
          <w:numId w:val="6"/>
        </w:numPr>
        <w:tabs>
          <w:tab w:val="clear" w:pos="720"/>
        </w:tabs>
        <w:bidi/>
        <w:spacing w:before="120" w:after="0" w:line="240" w:lineRule="auto"/>
        <w:ind w:left="360" w:hanging="450"/>
        <w:contextualSpacing w:val="0"/>
        <w:jc w:val="both"/>
        <w:rPr>
          <w:rFonts w:ascii="Simplified Arabic" w:hAnsi="Simplified Arabic" w:cs="Simplified Arabic"/>
          <w:sz w:val="24"/>
          <w:szCs w:val="24"/>
          <w:rtl/>
        </w:rPr>
      </w:pPr>
      <w:r w:rsidRPr="00FE0D47">
        <w:rPr>
          <w:rFonts w:ascii="Simplified Arabic" w:hAnsi="Simplified Arabic" w:cs="Simplified Arabic"/>
          <w:sz w:val="24"/>
          <w:szCs w:val="24"/>
          <w:rtl/>
        </w:rPr>
        <w:t>السماح بإعتماد المعاهد الخاصة لتدريب الوسطاء لأن ذلك سوف يأتى بثماره على جميع أضلاع منظومة التأمين و</w:t>
      </w:r>
      <w:r w:rsidRPr="00FE0D47">
        <w:rPr>
          <w:rFonts w:ascii="Simplified Arabic" w:hAnsi="Simplified Arabic" w:cs="Simplified Arabic"/>
          <w:sz w:val="24"/>
          <w:szCs w:val="24"/>
        </w:rPr>
        <w:t> </w:t>
      </w:r>
      <w:r w:rsidRPr="00FE0D47">
        <w:rPr>
          <w:rFonts w:ascii="Simplified Arabic" w:hAnsi="Simplified Arabic" w:cs="Simplified Arabic"/>
          <w:sz w:val="24"/>
          <w:szCs w:val="24"/>
          <w:rtl/>
        </w:rPr>
        <w:t>سوف يخلق منافسة بين المعاهد لرفع جودة المتدرب، مما يعود على السوق</w:t>
      </w:r>
      <w:r w:rsidR="008B053B" w:rsidRPr="00FE0D47">
        <w:rPr>
          <w:rFonts w:ascii="Simplified Arabic" w:hAnsi="Simplified Arabic" w:cs="Simplified Arabic"/>
          <w:sz w:val="24"/>
          <w:szCs w:val="24"/>
          <w:rtl/>
        </w:rPr>
        <w:t xml:space="preserve"> </w:t>
      </w:r>
      <w:r w:rsidRPr="00FE0D47">
        <w:rPr>
          <w:rFonts w:ascii="Simplified Arabic" w:hAnsi="Simplified Arabic" w:cs="Simplified Arabic"/>
          <w:sz w:val="24"/>
          <w:szCs w:val="24"/>
          <w:rtl/>
        </w:rPr>
        <w:t>بتطوير الوسطاء. ومن جهة اخرى يجب أن تعتمد المواد العلمية التى سوف تدرس</w:t>
      </w:r>
      <w:r w:rsidRPr="00FE0D47">
        <w:rPr>
          <w:rFonts w:ascii="Simplified Arabic" w:hAnsi="Simplified Arabic" w:cs="Simplified Arabic"/>
          <w:sz w:val="24"/>
          <w:szCs w:val="24"/>
        </w:rPr>
        <w:t> </w:t>
      </w:r>
      <w:r w:rsidRPr="00FE0D47">
        <w:rPr>
          <w:rFonts w:ascii="Simplified Arabic" w:hAnsi="Simplified Arabic" w:cs="Simplified Arabic"/>
          <w:sz w:val="24"/>
          <w:szCs w:val="24"/>
          <w:rtl/>
        </w:rPr>
        <w:t>من الهيئة بمقابل مادى وبذلك تزيد من موارد الهيئة.</w:t>
      </w:r>
    </w:p>
    <w:sectPr w:rsidR="00351E02" w:rsidRPr="00FE0D47" w:rsidSect="003F49DD">
      <w:headerReference w:type="default" r:id="rId8"/>
      <w:footerReference w:type="default" r:id="rId9"/>
      <w:pgSz w:w="12240" w:h="15840"/>
      <w:pgMar w:top="2268" w:right="1440" w:bottom="170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2B4" w:rsidRDefault="003322B4" w:rsidP="00266BF0">
      <w:pPr>
        <w:spacing w:after="0" w:line="240" w:lineRule="auto"/>
      </w:pPr>
      <w:r>
        <w:separator/>
      </w:r>
    </w:p>
  </w:endnote>
  <w:endnote w:type="continuationSeparator" w:id="0">
    <w:p w:rsidR="003322B4" w:rsidRDefault="003322B4" w:rsidP="0026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BF0" w:rsidRDefault="00266BF0" w:rsidP="00266BF0">
    <w:pPr>
      <w:pStyle w:val="Footer"/>
      <w:bidi/>
    </w:pPr>
    <w:r>
      <w:rPr>
        <w:noProof/>
      </w:rPr>
      <mc:AlternateContent>
        <mc:Choice Requires="wps">
          <w:drawing>
            <wp:anchor distT="0" distB="0" distL="114300" distR="114300" simplePos="0" relativeHeight="251662336" behindDoc="0" locked="0" layoutInCell="1" allowOverlap="1" wp14:anchorId="598955BA" wp14:editId="04AAA8A6">
              <wp:simplePos x="0" y="0"/>
              <wp:positionH relativeFrom="leftMargin">
                <wp:posOffset>-258445</wp:posOffset>
              </wp:positionH>
              <wp:positionV relativeFrom="paragraph">
                <wp:posOffset>-54610</wp:posOffset>
              </wp:positionV>
              <wp:extent cx="1570355" cy="432435"/>
              <wp:effectExtent l="0" t="0" r="0"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BF0" w:rsidRPr="009969D9" w:rsidRDefault="00266BF0" w:rsidP="00266BF0">
                          <w:pPr>
                            <w:jc w:val="center"/>
                            <w:rPr>
                              <w:b/>
                              <w:bCs/>
                              <w:color w:val="FFFFFF" w:themeColor="background1"/>
                              <w:sz w:val="24"/>
                              <w:szCs w:val="24"/>
                            </w:rPr>
                          </w:pPr>
                          <w:r w:rsidRPr="00051E96">
                            <w:rPr>
                              <w:b/>
                              <w:bCs/>
                              <w:color w:val="FFFFFF" w:themeColor="background1"/>
                              <w:sz w:val="24"/>
                              <w:szCs w:val="24"/>
                            </w:rPr>
                            <w:fldChar w:fldCharType="begin"/>
                          </w:r>
                          <w:r w:rsidRPr="00051E96">
                            <w:rPr>
                              <w:b/>
                              <w:bCs/>
                              <w:color w:val="FFFFFF" w:themeColor="background1"/>
                              <w:sz w:val="24"/>
                              <w:szCs w:val="24"/>
                            </w:rPr>
                            <w:instrText xml:space="preserve"> PAGE   \* MERGEFORMAT </w:instrText>
                          </w:r>
                          <w:r w:rsidRPr="00051E96">
                            <w:rPr>
                              <w:b/>
                              <w:bCs/>
                              <w:color w:val="FFFFFF" w:themeColor="background1"/>
                              <w:sz w:val="24"/>
                              <w:szCs w:val="24"/>
                            </w:rPr>
                            <w:fldChar w:fldCharType="separate"/>
                          </w:r>
                          <w:r w:rsidR="00643140">
                            <w:rPr>
                              <w:b/>
                              <w:bCs/>
                              <w:noProof/>
                              <w:color w:val="FFFFFF" w:themeColor="background1"/>
                              <w:sz w:val="24"/>
                              <w:szCs w:val="24"/>
                            </w:rPr>
                            <w:t>1</w:t>
                          </w:r>
                          <w:r w:rsidRPr="00051E96">
                            <w:rPr>
                              <w:b/>
                              <w:bCs/>
                              <w:color w:val="FFFFFF" w:themeColor="background1"/>
                              <w:sz w:val="24"/>
                              <w:szCs w:val="24"/>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8955BA" id="_x0000_t202" coordsize="21600,21600" o:spt="202" path="m,l,21600r21600,l21600,xe">
              <v:stroke joinstyle="miter"/>
              <v:path gradientshapeok="t" o:connecttype="rect"/>
            </v:shapetype>
            <v:shape id="Text Box 1" o:spid="_x0000_s1026" type="#_x0000_t202" style="position:absolute;left:0;text-align:left;margin-left:-20.35pt;margin-top:-4.3pt;width:123.65pt;height:34.05pt;z-index:251662336;visibility:visible;mso-wrap-style:square;mso-width-percent:0;mso-height-percent:200;mso-wrap-distance-left:9pt;mso-wrap-distance-top:0;mso-wrap-distance-right:9pt;mso-wrap-distance-bottom:0;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zGsg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" filled="f" stroked="f">
              <v:textbox style="mso-fit-shape-to-text:t">
                <w:txbxContent>
                  <w:p w:rsidR="00266BF0" w:rsidRPr="009969D9" w:rsidRDefault="00266BF0" w:rsidP="00266BF0">
                    <w:pPr>
                      <w:jc w:val="center"/>
                      <w:rPr>
                        <w:b/>
                        <w:bCs/>
                        <w:color w:val="FFFFFF" w:themeColor="background1"/>
                        <w:sz w:val="24"/>
                        <w:szCs w:val="24"/>
                      </w:rPr>
                    </w:pPr>
                    <w:r w:rsidRPr="00051E96">
                      <w:rPr>
                        <w:b/>
                        <w:bCs/>
                        <w:color w:val="FFFFFF" w:themeColor="background1"/>
                        <w:sz w:val="24"/>
                        <w:szCs w:val="24"/>
                      </w:rPr>
                      <w:fldChar w:fldCharType="begin"/>
                    </w:r>
                    <w:r w:rsidRPr="00051E96">
                      <w:rPr>
                        <w:b/>
                        <w:bCs/>
                        <w:color w:val="FFFFFF" w:themeColor="background1"/>
                        <w:sz w:val="24"/>
                        <w:szCs w:val="24"/>
                      </w:rPr>
                      <w:instrText xml:space="preserve"> PAGE   \* MERGEFORMAT </w:instrText>
                    </w:r>
                    <w:r w:rsidRPr="00051E96">
                      <w:rPr>
                        <w:b/>
                        <w:bCs/>
                        <w:color w:val="FFFFFF" w:themeColor="background1"/>
                        <w:sz w:val="24"/>
                        <w:szCs w:val="24"/>
                      </w:rPr>
                      <w:fldChar w:fldCharType="separate"/>
                    </w:r>
                    <w:r w:rsidR="00643140">
                      <w:rPr>
                        <w:b/>
                        <w:bCs/>
                        <w:noProof/>
                        <w:color w:val="FFFFFF" w:themeColor="background1"/>
                        <w:sz w:val="24"/>
                        <w:szCs w:val="24"/>
                      </w:rPr>
                      <w:t>1</w:t>
                    </w:r>
                    <w:r w:rsidRPr="00051E96">
                      <w:rPr>
                        <w:b/>
                        <w:bCs/>
                        <w:color w:val="FFFFFF" w:themeColor="background1"/>
                        <w:sz w:val="24"/>
                        <w:szCs w:val="24"/>
                      </w:rPr>
                      <w:fldChar w:fldCharType="end"/>
                    </w:r>
                  </w:p>
                </w:txbxContent>
              </v:textbox>
              <w10:wrap anchorx="margin"/>
            </v:shape>
          </w:pict>
        </mc:Fallback>
      </mc:AlternateContent>
    </w:r>
    <w:r w:rsidRPr="00905A6E">
      <w:rPr>
        <w:noProof/>
      </w:rPr>
      <w:drawing>
        <wp:anchor distT="0" distB="0" distL="114300" distR="114300" simplePos="0" relativeHeight="251661312" behindDoc="1" locked="0" layoutInCell="1" allowOverlap="1" wp14:anchorId="2214A73F" wp14:editId="0D60E58B">
          <wp:simplePos x="0" y="0"/>
          <wp:positionH relativeFrom="page">
            <wp:align>right</wp:align>
          </wp:positionH>
          <wp:positionV relativeFrom="paragraph">
            <wp:posOffset>-59690</wp:posOffset>
          </wp:positionV>
          <wp:extent cx="7775575" cy="61595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2.jpg"/>
                  <pic:cNvPicPr/>
                </pic:nvPicPr>
                <pic:blipFill>
                  <a:blip r:embed="rId1">
                    <a:extLst>
                      <a:ext uri="{28A0092B-C50C-407E-A947-70E740481C1C}">
                        <a14:useLocalDpi xmlns:a14="http://schemas.microsoft.com/office/drawing/2010/main" val="0"/>
                      </a:ext>
                    </a:extLst>
                  </a:blip>
                  <a:stretch>
                    <a:fillRect/>
                  </a:stretch>
                </pic:blipFill>
                <pic:spPr>
                  <a:xfrm>
                    <a:off x="0" y="0"/>
                    <a:ext cx="7775575" cy="615950"/>
                  </a:xfrm>
                  <a:prstGeom prst="rect">
                    <a:avLst/>
                  </a:prstGeom>
                </pic:spPr>
              </pic:pic>
            </a:graphicData>
          </a:graphic>
          <wp14:sizeRelH relativeFrom="margin">
            <wp14:pctWidth>0</wp14:pctWidth>
          </wp14:sizeRelH>
        </wp:anchor>
      </w:drawing>
    </w:r>
  </w:p>
  <w:p w:rsidR="00266BF0" w:rsidRPr="00266BF0" w:rsidRDefault="00266BF0" w:rsidP="00266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2B4" w:rsidRDefault="003322B4" w:rsidP="00266BF0">
      <w:pPr>
        <w:spacing w:after="0" w:line="240" w:lineRule="auto"/>
      </w:pPr>
      <w:r>
        <w:separator/>
      </w:r>
    </w:p>
  </w:footnote>
  <w:footnote w:type="continuationSeparator" w:id="0">
    <w:p w:rsidR="003322B4" w:rsidRDefault="003322B4" w:rsidP="00266B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BF0" w:rsidRDefault="00266BF0">
    <w:pPr>
      <w:pStyle w:val="Header"/>
    </w:pPr>
    <w:r w:rsidRPr="00905A6E">
      <w:rPr>
        <w:noProof/>
      </w:rPr>
      <w:drawing>
        <wp:anchor distT="0" distB="0" distL="114300" distR="114300" simplePos="0" relativeHeight="251659264" behindDoc="0" locked="0" layoutInCell="1" allowOverlap="1" wp14:anchorId="23E98B62" wp14:editId="5194EE5D">
          <wp:simplePos x="0" y="0"/>
          <wp:positionH relativeFrom="page">
            <wp:posOffset>8651</wp:posOffset>
          </wp:positionH>
          <wp:positionV relativeFrom="paragraph">
            <wp:posOffset>-241463</wp:posOffset>
          </wp:positionV>
          <wp:extent cx="7765415" cy="729615"/>
          <wp:effectExtent l="0" t="0" r="698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7765415" cy="729615"/>
                  </a:xfrm>
                  <a:prstGeom prst="rect">
                    <a:avLst/>
                  </a:prstGeom>
                </pic:spPr>
              </pic:pic>
            </a:graphicData>
          </a:graphic>
          <wp14:sizeRelH relativeFrom="margin">
            <wp14:pctWidth>0</wp14:pctWidth>
          </wp14:sizeRelH>
          <wp14:sizeRelV relativeFrom="margin">
            <wp14:pctHeight>0</wp14:pctHeight>
          </wp14:sizeRelV>
        </wp:anchor>
      </w:drawing>
    </w:r>
  </w:p>
  <w:p w:rsidR="00266BF0" w:rsidRDefault="00266B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820C8"/>
    <w:multiLevelType w:val="hybridMultilevel"/>
    <w:tmpl w:val="EACE5FA6"/>
    <w:lvl w:ilvl="0" w:tplc="0409000F">
      <w:start w:val="1"/>
      <w:numFmt w:val="decimal"/>
      <w:lvlText w:val="%1."/>
      <w:lvlJc w:val="left"/>
      <w:pPr>
        <w:tabs>
          <w:tab w:val="num" w:pos="720"/>
        </w:tabs>
        <w:ind w:left="720" w:hanging="360"/>
      </w:pPr>
      <w:rPr>
        <w:rFonts w:hint="default"/>
      </w:rPr>
    </w:lvl>
    <w:lvl w:ilvl="1" w:tplc="38629B26" w:tentative="1">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5AB70F4"/>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B777F9"/>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8B5327"/>
    <w:multiLevelType w:val="multilevel"/>
    <w:tmpl w:val="6EB805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6A9491A"/>
    <w:multiLevelType w:val="hybridMultilevel"/>
    <w:tmpl w:val="B0761D08"/>
    <w:lvl w:ilvl="0" w:tplc="04090001">
      <w:start w:val="1"/>
      <w:numFmt w:val="bullet"/>
      <w:lvlText w:val=""/>
      <w:lvlJc w:val="left"/>
      <w:pPr>
        <w:ind w:left="720" w:hanging="360"/>
      </w:pPr>
      <w:rPr>
        <w:rFonts w:ascii="Symbol" w:hAnsi="Symbol" w:hint="default"/>
      </w:rPr>
    </w:lvl>
    <w:lvl w:ilvl="1" w:tplc="3208AD3A">
      <w:numFmt w:val="bullet"/>
      <w:lvlText w:val="-"/>
      <w:lvlJc w:val="left"/>
      <w:pPr>
        <w:ind w:left="2160" w:hanging="108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E6F7A"/>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2212F6"/>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3646E2"/>
    <w:multiLevelType w:val="hybridMultilevel"/>
    <w:tmpl w:val="30605DE4"/>
    <w:lvl w:ilvl="0" w:tplc="3208AD3A">
      <w:numFmt w:val="bullet"/>
      <w:lvlText w:val="-"/>
      <w:lvlJc w:val="left"/>
      <w:pPr>
        <w:ind w:left="1530" w:hanging="360"/>
      </w:pPr>
      <w:rPr>
        <w:rFonts w:ascii="Arial" w:eastAsiaTheme="minorHAnsi" w:hAnsi="Arial" w:cs="Aria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44B47289"/>
    <w:multiLevelType w:val="hybridMultilevel"/>
    <w:tmpl w:val="9B88327C"/>
    <w:lvl w:ilvl="0" w:tplc="8B0E1460">
      <w:start w:val="1"/>
      <w:numFmt w:val="arabicAbjad"/>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2A762A"/>
    <w:multiLevelType w:val="hybridMultilevel"/>
    <w:tmpl w:val="02E2D0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7AB1F08"/>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5505C9"/>
    <w:multiLevelType w:val="hybridMultilevel"/>
    <w:tmpl w:val="36A4C37A"/>
    <w:lvl w:ilvl="0" w:tplc="3208AD3A">
      <w:numFmt w:val="bullet"/>
      <w:lvlText w:val="-"/>
      <w:lvlJc w:val="left"/>
      <w:pPr>
        <w:tabs>
          <w:tab w:val="num" w:pos="720"/>
        </w:tabs>
        <w:ind w:left="720" w:hanging="360"/>
      </w:pPr>
      <w:rPr>
        <w:rFonts w:ascii="Arial" w:eastAsiaTheme="minorHAnsi" w:hAnsi="Arial" w:cs="Arial" w:hint="default"/>
      </w:rPr>
    </w:lvl>
    <w:lvl w:ilvl="1" w:tplc="01B4CF70" w:tentative="1">
      <w:start w:val="1"/>
      <w:numFmt w:val="bullet"/>
      <w:lvlText w:val="•"/>
      <w:lvlJc w:val="left"/>
      <w:pPr>
        <w:tabs>
          <w:tab w:val="num" w:pos="1440"/>
        </w:tabs>
        <w:ind w:left="1440" w:hanging="360"/>
      </w:pPr>
      <w:rPr>
        <w:rFonts w:ascii="Arial" w:hAnsi="Arial" w:hint="default"/>
      </w:rPr>
    </w:lvl>
    <w:lvl w:ilvl="2" w:tplc="9008E910" w:tentative="1">
      <w:start w:val="1"/>
      <w:numFmt w:val="bullet"/>
      <w:lvlText w:val="•"/>
      <w:lvlJc w:val="left"/>
      <w:pPr>
        <w:tabs>
          <w:tab w:val="num" w:pos="2160"/>
        </w:tabs>
        <w:ind w:left="2160" w:hanging="360"/>
      </w:pPr>
      <w:rPr>
        <w:rFonts w:ascii="Arial" w:hAnsi="Arial" w:hint="default"/>
      </w:rPr>
    </w:lvl>
    <w:lvl w:ilvl="3" w:tplc="8A625D14" w:tentative="1">
      <w:start w:val="1"/>
      <w:numFmt w:val="bullet"/>
      <w:lvlText w:val="•"/>
      <w:lvlJc w:val="left"/>
      <w:pPr>
        <w:tabs>
          <w:tab w:val="num" w:pos="2880"/>
        </w:tabs>
        <w:ind w:left="2880" w:hanging="360"/>
      </w:pPr>
      <w:rPr>
        <w:rFonts w:ascii="Arial" w:hAnsi="Arial" w:hint="default"/>
      </w:rPr>
    </w:lvl>
    <w:lvl w:ilvl="4" w:tplc="3C4CB5B6" w:tentative="1">
      <w:start w:val="1"/>
      <w:numFmt w:val="bullet"/>
      <w:lvlText w:val="•"/>
      <w:lvlJc w:val="left"/>
      <w:pPr>
        <w:tabs>
          <w:tab w:val="num" w:pos="3600"/>
        </w:tabs>
        <w:ind w:left="3600" w:hanging="360"/>
      </w:pPr>
      <w:rPr>
        <w:rFonts w:ascii="Arial" w:hAnsi="Arial" w:hint="default"/>
      </w:rPr>
    </w:lvl>
    <w:lvl w:ilvl="5" w:tplc="87E26B3E" w:tentative="1">
      <w:start w:val="1"/>
      <w:numFmt w:val="bullet"/>
      <w:lvlText w:val="•"/>
      <w:lvlJc w:val="left"/>
      <w:pPr>
        <w:tabs>
          <w:tab w:val="num" w:pos="4320"/>
        </w:tabs>
        <w:ind w:left="4320" w:hanging="360"/>
      </w:pPr>
      <w:rPr>
        <w:rFonts w:ascii="Arial" w:hAnsi="Arial" w:hint="default"/>
      </w:rPr>
    </w:lvl>
    <w:lvl w:ilvl="6" w:tplc="8162FB8A" w:tentative="1">
      <w:start w:val="1"/>
      <w:numFmt w:val="bullet"/>
      <w:lvlText w:val="•"/>
      <w:lvlJc w:val="left"/>
      <w:pPr>
        <w:tabs>
          <w:tab w:val="num" w:pos="5040"/>
        </w:tabs>
        <w:ind w:left="5040" w:hanging="360"/>
      </w:pPr>
      <w:rPr>
        <w:rFonts w:ascii="Arial" w:hAnsi="Arial" w:hint="default"/>
      </w:rPr>
    </w:lvl>
    <w:lvl w:ilvl="7" w:tplc="A78E94E0" w:tentative="1">
      <w:start w:val="1"/>
      <w:numFmt w:val="bullet"/>
      <w:lvlText w:val="•"/>
      <w:lvlJc w:val="left"/>
      <w:pPr>
        <w:tabs>
          <w:tab w:val="num" w:pos="5760"/>
        </w:tabs>
        <w:ind w:left="5760" w:hanging="360"/>
      </w:pPr>
      <w:rPr>
        <w:rFonts w:ascii="Arial" w:hAnsi="Arial" w:hint="default"/>
      </w:rPr>
    </w:lvl>
    <w:lvl w:ilvl="8" w:tplc="0114D6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A47DA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DC0100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2F41E5B"/>
    <w:multiLevelType w:val="hybridMultilevel"/>
    <w:tmpl w:val="682A8AD0"/>
    <w:lvl w:ilvl="0" w:tplc="9BACA086">
      <w:start w:val="1"/>
      <w:numFmt w:val="decimal"/>
      <w:lvlText w:val="%1-"/>
      <w:lvlJc w:val="left"/>
      <w:pPr>
        <w:ind w:left="720" w:hanging="360"/>
      </w:pPr>
      <w:rPr>
        <w:rFonts w:hint="default"/>
      </w:rPr>
    </w:lvl>
    <w:lvl w:ilvl="1" w:tplc="8B0E1460">
      <w:start w:val="1"/>
      <w:numFmt w:val="arabicAbjad"/>
      <w:lvlText w:val="%2."/>
      <w:lvlJc w:val="left"/>
      <w:pPr>
        <w:ind w:left="1440" w:hanging="360"/>
      </w:pPr>
      <w:rPr>
        <w:rFonts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27690"/>
    <w:multiLevelType w:val="hybridMultilevel"/>
    <w:tmpl w:val="9398BE4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546620D1"/>
    <w:multiLevelType w:val="hybridMultilevel"/>
    <w:tmpl w:val="522CF5EA"/>
    <w:lvl w:ilvl="0" w:tplc="9BACA086">
      <w:start w:val="1"/>
      <w:numFmt w:val="decimal"/>
      <w:lvlText w:val="%1-"/>
      <w:lvlJc w:val="left"/>
      <w:pPr>
        <w:ind w:left="720" w:hanging="360"/>
      </w:pPr>
      <w:rPr>
        <w:rFonts w:hint="default"/>
      </w:rPr>
    </w:lvl>
    <w:lvl w:ilvl="1" w:tplc="8B0E1460">
      <w:start w:val="1"/>
      <w:numFmt w:val="arabicAbjad"/>
      <w:lvlText w:val="%2."/>
      <w:lvlJc w:val="left"/>
      <w:pPr>
        <w:ind w:left="1440" w:hanging="360"/>
      </w:pPr>
      <w:rPr>
        <w:rFonts w:hint="default"/>
      </w:rPr>
    </w:lvl>
    <w:lvl w:ilvl="2" w:tplc="3208AD3A">
      <w:numFmt w:val="bullet"/>
      <w:lvlText w:val="-"/>
      <w:lvlJc w:val="left"/>
      <w:pPr>
        <w:ind w:left="2160" w:hanging="18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170D6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E1219F"/>
    <w:multiLevelType w:val="hybridMultilevel"/>
    <w:tmpl w:val="F27C0354"/>
    <w:lvl w:ilvl="0" w:tplc="3208AD3A">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197499"/>
    <w:multiLevelType w:val="hybridMultilevel"/>
    <w:tmpl w:val="D6EA6A86"/>
    <w:lvl w:ilvl="0" w:tplc="8B0E1460">
      <w:start w:val="1"/>
      <w:numFmt w:val="arabicAbjad"/>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EB0EA3"/>
    <w:multiLevelType w:val="hybridMultilevel"/>
    <w:tmpl w:val="487C0B5C"/>
    <w:lvl w:ilvl="0" w:tplc="020240A8">
      <w:start w:val="1"/>
      <w:numFmt w:val="bullet"/>
      <w:lvlText w:val="•"/>
      <w:lvlJc w:val="left"/>
      <w:pPr>
        <w:tabs>
          <w:tab w:val="num" w:pos="720"/>
        </w:tabs>
        <w:ind w:left="720" w:hanging="360"/>
      </w:pPr>
      <w:rPr>
        <w:rFonts w:ascii="Arial" w:hAnsi="Arial" w:hint="default"/>
      </w:rPr>
    </w:lvl>
    <w:lvl w:ilvl="1" w:tplc="01B4CF70" w:tentative="1">
      <w:start w:val="1"/>
      <w:numFmt w:val="bullet"/>
      <w:lvlText w:val="•"/>
      <w:lvlJc w:val="left"/>
      <w:pPr>
        <w:tabs>
          <w:tab w:val="num" w:pos="1440"/>
        </w:tabs>
        <w:ind w:left="1440" w:hanging="360"/>
      </w:pPr>
      <w:rPr>
        <w:rFonts w:ascii="Arial" w:hAnsi="Arial" w:hint="default"/>
      </w:rPr>
    </w:lvl>
    <w:lvl w:ilvl="2" w:tplc="9008E910" w:tentative="1">
      <w:start w:val="1"/>
      <w:numFmt w:val="bullet"/>
      <w:lvlText w:val="•"/>
      <w:lvlJc w:val="left"/>
      <w:pPr>
        <w:tabs>
          <w:tab w:val="num" w:pos="2160"/>
        </w:tabs>
        <w:ind w:left="2160" w:hanging="360"/>
      </w:pPr>
      <w:rPr>
        <w:rFonts w:ascii="Arial" w:hAnsi="Arial" w:hint="default"/>
      </w:rPr>
    </w:lvl>
    <w:lvl w:ilvl="3" w:tplc="8A625D14" w:tentative="1">
      <w:start w:val="1"/>
      <w:numFmt w:val="bullet"/>
      <w:lvlText w:val="•"/>
      <w:lvlJc w:val="left"/>
      <w:pPr>
        <w:tabs>
          <w:tab w:val="num" w:pos="2880"/>
        </w:tabs>
        <w:ind w:left="2880" w:hanging="360"/>
      </w:pPr>
      <w:rPr>
        <w:rFonts w:ascii="Arial" w:hAnsi="Arial" w:hint="default"/>
      </w:rPr>
    </w:lvl>
    <w:lvl w:ilvl="4" w:tplc="3C4CB5B6" w:tentative="1">
      <w:start w:val="1"/>
      <w:numFmt w:val="bullet"/>
      <w:lvlText w:val="•"/>
      <w:lvlJc w:val="left"/>
      <w:pPr>
        <w:tabs>
          <w:tab w:val="num" w:pos="3600"/>
        </w:tabs>
        <w:ind w:left="3600" w:hanging="360"/>
      </w:pPr>
      <w:rPr>
        <w:rFonts w:ascii="Arial" w:hAnsi="Arial" w:hint="default"/>
      </w:rPr>
    </w:lvl>
    <w:lvl w:ilvl="5" w:tplc="87E26B3E" w:tentative="1">
      <w:start w:val="1"/>
      <w:numFmt w:val="bullet"/>
      <w:lvlText w:val="•"/>
      <w:lvlJc w:val="left"/>
      <w:pPr>
        <w:tabs>
          <w:tab w:val="num" w:pos="4320"/>
        </w:tabs>
        <w:ind w:left="4320" w:hanging="360"/>
      </w:pPr>
      <w:rPr>
        <w:rFonts w:ascii="Arial" w:hAnsi="Arial" w:hint="default"/>
      </w:rPr>
    </w:lvl>
    <w:lvl w:ilvl="6" w:tplc="8162FB8A" w:tentative="1">
      <w:start w:val="1"/>
      <w:numFmt w:val="bullet"/>
      <w:lvlText w:val="•"/>
      <w:lvlJc w:val="left"/>
      <w:pPr>
        <w:tabs>
          <w:tab w:val="num" w:pos="5040"/>
        </w:tabs>
        <w:ind w:left="5040" w:hanging="360"/>
      </w:pPr>
      <w:rPr>
        <w:rFonts w:ascii="Arial" w:hAnsi="Arial" w:hint="default"/>
      </w:rPr>
    </w:lvl>
    <w:lvl w:ilvl="7" w:tplc="A78E94E0" w:tentative="1">
      <w:start w:val="1"/>
      <w:numFmt w:val="bullet"/>
      <w:lvlText w:val="•"/>
      <w:lvlJc w:val="left"/>
      <w:pPr>
        <w:tabs>
          <w:tab w:val="num" w:pos="5760"/>
        </w:tabs>
        <w:ind w:left="5760" w:hanging="360"/>
      </w:pPr>
      <w:rPr>
        <w:rFonts w:ascii="Arial" w:hAnsi="Arial" w:hint="default"/>
      </w:rPr>
    </w:lvl>
    <w:lvl w:ilvl="8" w:tplc="0114D6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8037AFB"/>
    <w:multiLevelType w:val="hybridMultilevel"/>
    <w:tmpl w:val="E65AC66A"/>
    <w:lvl w:ilvl="0" w:tplc="0409000F">
      <w:start w:val="1"/>
      <w:numFmt w:val="decimal"/>
      <w:lvlText w:val="%1."/>
      <w:lvlJc w:val="left"/>
      <w:pPr>
        <w:tabs>
          <w:tab w:val="num" w:pos="720"/>
        </w:tabs>
        <w:ind w:left="720" w:hanging="360"/>
      </w:pPr>
      <w:rPr>
        <w:rFonts w:hint="default"/>
      </w:rPr>
    </w:lvl>
    <w:lvl w:ilvl="1" w:tplc="38629B26">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B001A3"/>
    <w:multiLevelType w:val="hybridMultilevel"/>
    <w:tmpl w:val="E65AC66A"/>
    <w:lvl w:ilvl="0" w:tplc="0409000F">
      <w:start w:val="1"/>
      <w:numFmt w:val="decimal"/>
      <w:lvlText w:val="%1."/>
      <w:lvlJc w:val="left"/>
      <w:pPr>
        <w:tabs>
          <w:tab w:val="num" w:pos="720"/>
        </w:tabs>
        <w:ind w:left="720" w:hanging="360"/>
      </w:pPr>
      <w:rPr>
        <w:rFonts w:hint="default"/>
      </w:rPr>
    </w:lvl>
    <w:lvl w:ilvl="1" w:tplc="38629B26" w:tentative="1">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C7F1901"/>
    <w:multiLevelType w:val="hybridMultilevel"/>
    <w:tmpl w:val="CB5635F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6D436665"/>
    <w:multiLevelType w:val="hybridMultilevel"/>
    <w:tmpl w:val="E65AC66A"/>
    <w:lvl w:ilvl="0" w:tplc="0409000F">
      <w:start w:val="1"/>
      <w:numFmt w:val="decimal"/>
      <w:lvlText w:val="%1."/>
      <w:lvlJc w:val="left"/>
      <w:pPr>
        <w:tabs>
          <w:tab w:val="num" w:pos="720"/>
        </w:tabs>
        <w:ind w:left="720" w:hanging="360"/>
      </w:pPr>
      <w:rPr>
        <w:rFonts w:hint="default"/>
      </w:rPr>
    </w:lvl>
    <w:lvl w:ilvl="1" w:tplc="38629B26" w:tentative="1">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0997E44"/>
    <w:multiLevelType w:val="multilevel"/>
    <w:tmpl w:val="6EB805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C77E54"/>
    <w:multiLevelType w:val="hybridMultilevel"/>
    <w:tmpl w:val="11D0A32C"/>
    <w:lvl w:ilvl="0" w:tplc="665095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F5953"/>
    <w:multiLevelType w:val="hybridMultilevel"/>
    <w:tmpl w:val="E65AC66A"/>
    <w:lvl w:ilvl="0" w:tplc="0409000F">
      <w:start w:val="1"/>
      <w:numFmt w:val="decimal"/>
      <w:lvlText w:val="%1."/>
      <w:lvlJc w:val="left"/>
      <w:pPr>
        <w:tabs>
          <w:tab w:val="num" w:pos="720"/>
        </w:tabs>
        <w:ind w:left="720" w:hanging="360"/>
      </w:pPr>
      <w:rPr>
        <w:rFonts w:hint="default"/>
      </w:rPr>
    </w:lvl>
    <w:lvl w:ilvl="1" w:tplc="38629B26" w:tentative="1">
      <w:start w:val="1"/>
      <w:numFmt w:val="bullet"/>
      <w:lvlText w:val="•"/>
      <w:lvlJc w:val="left"/>
      <w:pPr>
        <w:tabs>
          <w:tab w:val="num" w:pos="1440"/>
        </w:tabs>
        <w:ind w:left="1440" w:hanging="360"/>
      </w:pPr>
      <w:rPr>
        <w:rFonts w:ascii="Arial" w:hAnsi="Arial" w:hint="default"/>
      </w:rPr>
    </w:lvl>
    <w:lvl w:ilvl="2" w:tplc="769CA88A" w:tentative="1">
      <w:start w:val="1"/>
      <w:numFmt w:val="bullet"/>
      <w:lvlText w:val="•"/>
      <w:lvlJc w:val="left"/>
      <w:pPr>
        <w:tabs>
          <w:tab w:val="num" w:pos="2160"/>
        </w:tabs>
        <w:ind w:left="2160" w:hanging="360"/>
      </w:pPr>
      <w:rPr>
        <w:rFonts w:ascii="Arial" w:hAnsi="Arial" w:hint="default"/>
      </w:rPr>
    </w:lvl>
    <w:lvl w:ilvl="3" w:tplc="33C68A4A" w:tentative="1">
      <w:start w:val="1"/>
      <w:numFmt w:val="bullet"/>
      <w:lvlText w:val="•"/>
      <w:lvlJc w:val="left"/>
      <w:pPr>
        <w:tabs>
          <w:tab w:val="num" w:pos="2880"/>
        </w:tabs>
        <w:ind w:left="2880" w:hanging="360"/>
      </w:pPr>
      <w:rPr>
        <w:rFonts w:ascii="Arial" w:hAnsi="Arial" w:hint="default"/>
      </w:rPr>
    </w:lvl>
    <w:lvl w:ilvl="4" w:tplc="B5FC0D64" w:tentative="1">
      <w:start w:val="1"/>
      <w:numFmt w:val="bullet"/>
      <w:lvlText w:val="•"/>
      <w:lvlJc w:val="left"/>
      <w:pPr>
        <w:tabs>
          <w:tab w:val="num" w:pos="3600"/>
        </w:tabs>
        <w:ind w:left="3600" w:hanging="360"/>
      </w:pPr>
      <w:rPr>
        <w:rFonts w:ascii="Arial" w:hAnsi="Arial" w:hint="default"/>
      </w:rPr>
    </w:lvl>
    <w:lvl w:ilvl="5" w:tplc="1DC211F6" w:tentative="1">
      <w:start w:val="1"/>
      <w:numFmt w:val="bullet"/>
      <w:lvlText w:val="•"/>
      <w:lvlJc w:val="left"/>
      <w:pPr>
        <w:tabs>
          <w:tab w:val="num" w:pos="4320"/>
        </w:tabs>
        <w:ind w:left="4320" w:hanging="360"/>
      </w:pPr>
      <w:rPr>
        <w:rFonts w:ascii="Arial" w:hAnsi="Arial" w:hint="default"/>
      </w:rPr>
    </w:lvl>
    <w:lvl w:ilvl="6" w:tplc="7E0AE912" w:tentative="1">
      <w:start w:val="1"/>
      <w:numFmt w:val="bullet"/>
      <w:lvlText w:val="•"/>
      <w:lvlJc w:val="left"/>
      <w:pPr>
        <w:tabs>
          <w:tab w:val="num" w:pos="5040"/>
        </w:tabs>
        <w:ind w:left="5040" w:hanging="360"/>
      </w:pPr>
      <w:rPr>
        <w:rFonts w:ascii="Arial" w:hAnsi="Arial" w:hint="default"/>
      </w:rPr>
    </w:lvl>
    <w:lvl w:ilvl="7" w:tplc="1A58262E" w:tentative="1">
      <w:start w:val="1"/>
      <w:numFmt w:val="bullet"/>
      <w:lvlText w:val="•"/>
      <w:lvlJc w:val="left"/>
      <w:pPr>
        <w:tabs>
          <w:tab w:val="num" w:pos="5760"/>
        </w:tabs>
        <w:ind w:left="5760" w:hanging="360"/>
      </w:pPr>
      <w:rPr>
        <w:rFonts w:ascii="Arial" w:hAnsi="Arial" w:hint="default"/>
      </w:rPr>
    </w:lvl>
    <w:lvl w:ilvl="8" w:tplc="1D022D64"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13"/>
  </w:num>
  <w:num w:numId="3">
    <w:abstractNumId w:val="0"/>
  </w:num>
  <w:num w:numId="4">
    <w:abstractNumId w:val="1"/>
  </w:num>
  <w:num w:numId="5">
    <w:abstractNumId w:val="2"/>
  </w:num>
  <w:num w:numId="6">
    <w:abstractNumId w:val="27"/>
  </w:num>
  <w:num w:numId="7">
    <w:abstractNumId w:val="24"/>
  </w:num>
  <w:num w:numId="8">
    <w:abstractNumId w:val="22"/>
  </w:num>
  <w:num w:numId="9">
    <w:abstractNumId w:val="9"/>
  </w:num>
  <w:num w:numId="10">
    <w:abstractNumId w:val="23"/>
  </w:num>
  <w:num w:numId="11">
    <w:abstractNumId w:val="15"/>
  </w:num>
  <w:num w:numId="12">
    <w:abstractNumId w:val="4"/>
  </w:num>
  <w:num w:numId="13">
    <w:abstractNumId w:val="12"/>
  </w:num>
  <w:num w:numId="14">
    <w:abstractNumId w:val="3"/>
  </w:num>
  <w:num w:numId="15">
    <w:abstractNumId w:val="25"/>
  </w:num>
  <w:num w:numId="16">
    <w:abstractNumId w:val="20"/>
  </w:num>
  <w:num w:numId="17">
    <w:abstractNumId w:val="14"/>
  </w:num>
  <w:num w:numId="18">
    <w:abstractNumId w:val="26"/>
  </w:num>
  <w:num w:numId="19">
    <w:abstractNumId w:val="7"/>
  </w:num>
  <w:num w:numId="20">
    <w:abstractNumId w:val="18"/>
  </w:num>
  <w:num w:numId="21">
    <w:abstractNumId w:val="6"/>
  </w:num>
  <w:num w:numId="22">
    <w:abstractNumId w:val="10"/>
  </w:num>
  <w:num w:numId="23">
    <w:abstractNumId w:val="5"/>
  </w:num>
  <w:num w:numId="24">
    <w:abstractNumId w:val="16"/>
  </w:num>
  <w:num w:numId="25">
    <w:abstractNumId w:val="11"/>
  </w:num>
  <w:num w:numId="26">
    <w:abstractNumId w:val="21"/>
  </w:num>
  <w:num w:numId="27">
    <w:abstractNumId w:val="19"/>
  </w:num>
  <w:num w:numId="2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CD"/>
    <w:rsid w:val="00001E24"/>
    <w:rsid w:val="00001F0C"/>
    <w:rsid w:val="00002AD2"/>
    <w:rsid w:val="00005609"/>
    <w:rsid w:val="00011B7F"/>
    <w:rsid w:val="000322B4"/>
    <w:rsid w:val="000334CE"/>
    <w:rsid w:val="00043915"/>
    <w:rsid w:val="000729B9"/>
    <w:rsid w:val="00072B94"/>
    <w:rsid w:val="00075C2D"/>
    <w:rsid w:val="000810AA"/>
    <w:rsid w:val="000812C3"/>
    <w:rsid w:val="0008413C"/>
    <w:rsid w:val="000843B3"/>
    <w:rsid w:val="00085A36"/>
    <w:rsid w:val="00085DEE"/>
    <w:rsid w:val="00085FC3"/>
    <w:rsid w:val="000A40C7"/>
    <w:rsid w:val="000A73DC"/>
    <w:rsid w:val="000B300F"/>
    <w:rsid w:val="000B74AC"/>
    <w:rsid w:val="000F1B7E"/>
    <w:rsid w:val="000F6227"/>
    <w:rsid w:val="001008B4"/>
    <w:rsid w:val="00104B5A"/>
    <w:rsid w:val="001058E5"/>
    <w:rsid w:val="0010606A"/>
    <w:rsid w:val="0011465B"/>
    <w:rsid w:val="00132DB8"/>
    <w:rsid w:val="00136B1D"/>
    <w:rsid w:val="00143CC0"/>
    <w:rsid w:val="0015342E"/>
    <w:rsid w:val="00157950"/>
    <w:rsid w:val="0016562A"/>
    <w:rsid w:val="00165E4B"/>
    <w:rsid w:val="0017674A"/>
    <w:rsid w:val="00182313"/>
    <w:rsid w:val="00190C38"/>
    <w:rsid w:val="001A0C20"/>
    <w:rsid w:val="001B00A3"/>
    <w:rsid w:val="001B3023"/>
    <w:rsid w:val="001B366E"/>
    <w:rsid w:val="001B45E5"/>
    <w:rsid w:val="001C1812"/>
    <w:rsid w:val="001D1BEC"/>
    <w:rsid w:val="001D4AAC"/>
    <w:rsid w:val="001E0840"/>
    <w:rsid w:val="001E599F"/>
    <w:rsid w:val="001F61C7"/>
    <w:rsid w:val="001F7828"/>
    <w:rsid w:val="001F7DE1"/>
    <w:rsid w:val="00205B42"/>
    <w:rsid w:val="00205DE3"/>
    <w:rsid w:val="00205ECE"/>
    <w:rsid w:val="00207BD3"/>
    <w:rsid w:val="002105DF"/>
    <w:rsid w:val="00224B10"/>
    <w:rsid w:val="00225287"/>
    <w:rsid w:val="00241C22"/>
    <w:rsid w:val="0024454E"/>
    <w:rsid w:val="00246565"/>
    <w:rsid w:val="00246646"/>
    <w:rsid w:val="002471DF"/>
    <w:rsid w:val="00250515"/>
    <w:rsid w:val="002552E3"/>
    <w:rsid w:val="002563E5"/>
    <w:rsid w:val="00257F50"/>
    <w:rsid w:val="00257F71"/>
    <w:rsid w:val="00266BF0"/>
    <w:rsid w:val="00266DC8"/>
    <w:rsid w:val="00271E8E"/>
    <w:rsid w:val="00275281"/>
    <w:rsid w:val="002A556F"/>
    <w:rsid w:val="002B1558"/>
    <w:rsid w:val="002B5A0C"/>
    <w:rsid w:val="002B5AE3"/>
    <w:rsid w:val="003018B8"/>
    <w:rsid w:val="003322B4"/>
    <w:rsid w:val="00332B65"/>
    <w:rsid w:val="00335EBB"/>
    <w:rsid w:val="00345CF5"/>
    <w:rsid w:val="00345E18"/>
    <w:rsid w:val="003518D0"/>
    <w:rsid w:val="00351ACC"/>
    <w:rsid w:val="00351E02"/>
    <w:rsid w:val="00355654"/>
    <w:rsid w:val="00357E2B"/>
    <w:rsid w:val="003604EF"/>
    <w:rsid w:val="003706D9"/>
    <w:rsid w:val="003727F0"/>
    <w:rsid w:val="00375FA0"/>
    <w:rsid w:val="003763E1"/>
    <w:rsid w:val="00385676"/>
    <w:rsid w:val="00387E63"/>
    <w:rsid w:val="003967B2"/>
    <w:rsid w:val="003967CE"/>
    <w:rsid w:val="003A3E3D"/>
    <w:rsid w:val="003A6406"/>
    <w:rsid w:val="003B5F20"/>
    <w:rsid w:val="003C6AC0"/>
    <w:rsid w:val="003D5623"/>
    <w:rsid w:val="003D6868"/>
    <w:rsid w:val="003D68E9"/>
    <w:rsid w:val="003E2726"/>
    <w:rsid w:val="003E66A2"/>
    <w:rsid w:val="003F0612"/>
    <w:rsid w:val="003F06C1"/>
    <w:rsid w:val="003F49DD"/>
    <w:rsid w:val="003F5F00"/>
    <w:rsid w:val="00401980"/>
    <w:rsid w:val="00417D5D"/>
    <w:rsid w:val="00421004"/>
    <w:rsid w:val="00421C44"/>
    <w:rsid w:val="004331DB"/>
    <w:rsid w:val="0043653A"/>
    <w:rsid w:val="004508B5"/>
    <w:rsid w:val="00457BDE"/>
    <w:rsid w:val="00462944"/>
    <w:rsid w:val="00464C1B"/>
    <w:rsid w:val="004652C0"/>
    <w:rsid w:val="00466ECC"/>
    <w:rsid w:val="00467A7E"/>
    <w:rsid w:val="00470393"/>
    <w:rsid w:val="00474DEE"/>
    <w:rsid w:val="00475DE2"/>
    <w:rsid w:val="004805A7"/>
    <w:rsid w:val="004857FA"/>
    <w:rsid w:val="00486DDA"/>
    <w:rsid w:val="00495C12"/>
    <w:rsid w:val="004A2C0E"/>
    <w:rsid w:val="004B0DFD"/>
    <w:rsid w:val="004B2420"/>
    <w:rsid w:val="004B2598"/>
    <w:rsid w:val="004B5AFC"/>
    <w:rsid w:val="004D0373"/>
    <w:rsid w:val="004D48E8"/>
    <w:rsid w:val="004E2A93"/>
    <w:rsid w:val="004E77C3"/>
    <w:rsid w:val="00505827"/>
    <w:rsid w:val="00510420"/>
    <w:rsid w:val="00511EDB"/>
    <w:rsid w:val="005248A4"/>
    <w:rsid w:val="0053649C"/>
    <w:rsid w:val="00537D28"/>
    <w:rsid w:val="00540E36"/>
    <w:rsid w:val="00550C45"/>
    <w:rsid w:val="00552DF0"/>
    <w:rsid w:val="005855F3"/>
    <w:rsid w:val="005A1ECD"/>
    <w:rsid w:val="005A7087"/>
    <w:rsid w:val="005C3960"/>
    <w:rsid w:val="005E1C8E"/>
    <w:rsid w:val="005F320B"/>
    <w:rsid w:val="005F37C2"/>
    <w:rsid w:val="005F5B5F"/>
    <w:rsid w:val="005F6971"/>
    <w:rsid w:val="006021D3"/>
    <w:rsid w:val="0060449D"/>
    <w:rsid w:val="0061312C"/>
    <w:rsid w:val="00621F1B"/>
    <w:rsid w:val="00625C98"/>
    <w:rsid w:val="00642D8B"/>
    <w:rsid w:val="00643140"/>
    <w:rsid w:val="00643F58"/>
    <w:rsid w:val="00645A39"/>
    <w:rsid w:val="006462C4"/>
    <w:rsid w:val="00650D59"/>
    <w:rsid w:val="006519E7"/>
    <w:rsid w:val="00662CDA"/>
    <w:rsid w:val="00665702"/>
    <w:rsid w:val="00672BF9"/>
    <w:rsid w:val="0068459A"/>
    <w:rsid w:val="006900F3"/>
    <w:rsid w:val="006933B9"/>
    <w:rsid w:val="006941A0"/>
    <w:rsid w:val="00696885"/>
    <w:rsid w:val="006A4799"/>
    <w:rsid w:val="006A705D"/>
    <w:rsid w:val="006C4A11"/>
    <w:rsid w:val="006C5B26"/>
    <w:rsid w:val="006D0C31"/>
    <w:rsid w:val="006D4956"/>
    <w:rsid w:val="006E48D1"/>
    <w:rsid w:val="006F5938"/>
    <w:rsid w:val="007014AF"/>
    <w:rsid w:val="00704C0D"/>
    <w:rsid w:val="00705AFD"/>
    <w:rsid w:val="00710535"/>
    <w:rsid w:val="007266CC"/>
    <w:rsid w:val="00750981"/>
    <w:rsid w:val="00761554"/>
    <w:rsid w:val="00770C7E"/>
    <w:rsid w:val="0077195A"/>
    <w:rsid w:val="007738DC"/>
    <w:rsid w:val="00774CB0"/>
    <w:rsid w:val="00784546"/>
    <w:rsid w:val="00786BB4"/>
    <w:rsid w:val="007A2CDE"/>
    <w:rsid w:val="007B0763"/>
    <w:rsid w:val="007C1214"/>
    <w:rsid w:val="007C6901"/>
    <w:rsid w:val="007C7A38"/>
    <w:rsid w:val="007D1171"/>
    <w:rsid w:val="007D1507"/>
    <w:rsid w:val="007D22AD"/>
    <w:rsid w:val="007D28AB"/>
    <w:rsid w:val="007E3B40"/>
    <w:rsid w:val="007E4C9C"/>
    <w:rsid w:val="0081129D"/>
    <w:rsid w:val="00826464"/>
    <w:rsid w:val="00826C73"/>
    <w:rsid w:val="00836104"/>
    <w:rsid w:val="00850AAE"/>
    <w:rsid w:val="00864914"/>
    <w:rsid w:val="0087127B"/>
    <w:rsid w:val="008771AA"/>
    <w:rsid w:val="00884F9E"/>
    <w:rsid w:val="008B053B"/>
    <w:rsid w:val="008C33E5"/>
    <w:rsid w:val="008C4B3E"/>
    <w:rsid w:val="008C5C43"/>
    <w:rsid w:val="008C73AC"/>
    <w:rsid w:val="008C7A78"/>
    <w:rsid w:val="008D765F"/>
    <w:rsid w:val="008E169E"/>
    <w:rsid w:val="008E2281"/>
    <w:rsid w:val="008E22D8"/>
    <w:rsid w:val="008E6000"/>
    <w:rsid w:val="008E7925"/>
    <w:rsid w:val="008F5F32"/>
    <w:rsid w:val="00904CAA"/>
    <w:rsid w:val="009050FF"/>
    <w:rsid w:val="009102D3"/>
    <w:rsid w:val="00914946"/>
    <w:rsid w:val="009168C1"/>
    <w:rsid w:val="00917DCB"/>
    <w:rsid w:val="0092298E"/>
    <w:rsid w:val="00934EE6"/>
    <w:rsid w:val="00940694"/>
    <w:rsid w:val="009435A1"/>
    <w:rsid w:val="00950C1C"/>
    <w:rsid w:val="009532AC"/>
    <w:rsid w:val="009615F4"/>
    <w:rsid w:val="00964ECE"/>
    <w:rsid w:val="009768B7"/>
    <w:rsid w:val="00981D47"/>
    <w:rsid w:val="00984EC2"/>
    <w:rsid w:val="00996B69"/>
    <w:rsid w:val="009977FC"/>
    <w:rsid w:val="009A2B24"/>
    <w:rsid w:val="009A66F6"/>
    <w:rsid w:val="009B2AC0"/>
    <w:rsid w:val="009B39C3"/>
    <w:rsid w:val="009B3B0F"/>
    <w:rsid w:val="009D7F09"/>
    <w:rsid w:val="009E261B"/>
    <w:rsid w:val="00A112EB"/>
    <w:rsid w:val="00A1351F"/>
    <w:rsid w:val="00A137FD"/>
    <w:rsid w:val="00A15744"/>
    <w:rsid w:val="00A170D3"/>
    <w:rsid w:val="00A2117E"/>
    <w:rsid w:val="00A2186F"/>
    <w:rsid w:val="00A21EBE"/>
    <w:rsid w:val="00A222ED"/>
    <w:rsid w:val="00A26826"/>
    <w:rsid w:val="00A26B48"/>
    <w:rsid w:val="00A3187E"/>
    <w:rsid w:val="00A32E5A"/>
    <w:rsid w:val="00A34CC7"/>
    <w:rsid w:val="00A407F3"/>
    <w:rsid w:val="00A42A24"/>
    <w:rsid w:val="00A46EE3"/>
    <w:rsid w:val="00A5494D"/>
    <w:rsid w:val="00A556F5"/>
    <w:rsid w:val="00A557C7"/>
    <w:rsid w:val="00A6121B"/>
    <w:rsid w:val="00A61C52"/>
    <w:rsid w:val="00A632AE"/>
    <w:rsid w:val="00A636BC"/>
    <w:rsid w:val="00A708E9"/>
    <w:rsid w:val="00A91D86"/>
    <w:rsid w:val="00A93F9C"/>
    <w:rsid w:val="00A950BA"/>
    <w:rsid w:val="00A97943"/>
    <w:rsid w:val="00A97AF4"/>
    <w:rsid w:val="00AA2D05"/>
    <w:rsid w:val="00AA5B84"/>
    <w:rsid w:val="00AA6C01"/>
    <w:rsid w:val="00AB6D02"/>
    <w:rsid w:val="00AC045E"/>
    <w:rsid w:val="00AC1858"/>
    <w:rsid w:val="00AC1CD8"/>
    <w:rsid w:val="00AC7A13"/>
    <w:rsid w:val="00AD0D01"/>
    <w:rsid w:val="00AD3ED0"/>
    <w:rsid w:val="00AD516F"/>
    <w:rsid w:val="00AD571D"/>
    <w:rsid w:val="00AE56B9"/>
    <w:rsid w:val="00AF2C95"/>
    <w:rsid w:val="00B17A2E"/>
    <w:rsid w:val="00B24E61"/>
    <w:rsid w:val="00B307B0"/>
    <w:rsid w:val="00B31C25"/>
    <w:rsid w:val="00B320A9"/>
    <w:rsid w:val="00B369D7"/>
    <w:rsid w:val="00B376A6"/>
    <w:rsid w:val="00B40BA0"/>
    <w:rsid w:val="00B60B20"/>
    <w:rsid w:val="00B61605"/>
    <w:rsid w:val="00B6174B"/>
    <w:rsid w:val="00B64C12"/>
    <w:rsid w:val="00B664EB"/>
    <w:rsid w:val="00B66BF4"/>
    <w:rsid w:val="00B75C2D"/>
    <w:rsid w:val="00B81C9D"/>
    <w:rsid w:val="00B81D3D"/>
    <w:rsid w:val="00B82FD3"/>
    <w:rsid w:val="00B9497E"/>
    <w:rsid w:val="00B97717"/>
    <w:rsid w:val="00BA1FC0"/>
    <w:rsid w:val="00BA7F2A"/>
    <w:rsid w:val="00BB2166"/>
    <w:rsid w:val="00BB6D7F"/>
    <w:rsid w:val="00BC1C9E"/>
    <w:rsid w:val="00BC6DC8"/>
    <w:rsid w:val="00BD5125"/>
    <w:rsid w:val="00BE6613"/>
    <w:rsid w:val="00BE72EB"/>
    <w:rsid w:val="00BF104A"/>
    <w:rsid w:val="00BF7F99"/>
    <w:rsid w:val="00C008F0"/>
    <w:rsid w:val="00C0242F"/>
    <w:rsid w:val="00C05FA7"/>
    <w:rsid w:val="00C13898"/>
    <w:rsid w:val="00C14797"/>
    <w:rsid w:val="00C2029D"/>
    <w:rsid w:val="00C20C7C"/>
    <w:rsid w:val="00C3080C"/>
    <w:rsid w:val="00C3599B"/>
    <w:rsid w:val="00C435ED"/>
    <w:rsid w:val="00C478FD"/>
    <w:rsid w:val="00C5154B"/>
    <w:rsid w:val="00C51EF0"/>
    <w:rsid w:val="00C65437"/>
    <w:rsid w:val="00C720AE"/>
    <w:rsid w:val="00C97876"/>
    <w:rsid w:val="00C97F99"/>
    <w:rsid w:val="00CA3DA1"/>
    <w:rsid w:val="00CA532F"/>
    <w:rsid w:val="00CA7544"/>
    <w:rsid w:val="00CB05E7"/>
    <w:rsid w:val="00CB3C01"/>
    <w:rsid w:val="00CC4795"/>
    <w:rsid w:val="00CC515A"/>
    <w:rsid w:val="00CD01BC"/>
    <w:rsid w:val="00CD620E"/>
    <w:rsid w:val="00CD74C4"/>
    <w:rsid w:val="00CD7C6C"/>
    <w:rsid w:val="00CE1BE4"/>
    <w:rsid w:val="00CF7116"/>
    <w:rsid w:val="00D01065"/>
    <w:rsid w:val="00D04C33"/>
    <w:rsid w:val="00D10EC2"/>
    <w:rsid w:val="00D155C7"/>
    <w:rsid w:val="00D22CDE"/>
    <w:rsid w:val="00D26F93"/>
    <w:rsid w:val="00D3053D"/>
    <w:rsid w:val="00D338B8"/>
    <w:rsid w:val="00D36540"/>
    <w:rsid w:val="00D3657B"/>
    <w:rsid w:val="00D37777"/>
    <w:rsid w:val="00D37867"/>
    <w:rsid w:val="00D40056"/>
    <w:rsid w:val="00D41906"/>
    <w:rsid w:val="00D5714D"/>
    <w:rsid w:val="00D72316"/>
    <w:rsid w:val="00D73177"/>
    <w:rsid w:val="00D73632"/>
    <w:rsid w:val="00DA0710"/>
    <w:rsid w:val="00DA1781"/>
    <w:rsid w:val="00DA595C"/>
    <w:rsid w:val="00DA7265"/>
    <w:rsid w:val="00DB11A0"/>
    <w:rsid w:val="00DB7587"/>
    <w:rsid w:val="00DC2EA5"/>
    <w:rsid w:val="00DC643D"/>
    <w:rsid w:val="00DC64C5"/>
    <w:rsid w:val="00DD38F6"/>
    <w:rsid w:val="00DD5925"/>
    <w:rsid w:val="00DE40B0"/>
    <w:rsid w:val="00DF6766"/>
    <w:rsid w:val="00E06D96"/>
    <w:rsid w:val="00E13196"/>
    <w:rsid w:val="00E177CC"/>
    <w:rsid w:val="00E17B5B"/>
    <w:rsid w:val="00E308C8"/>
    <w:rsid w:val="00E35110"/>
    <w:rsid w:val="00E4244E"/>
    <w:rsid w:val="00E57EA5"/>
    <w:rsid w:val="00E619AC"/>
    <w:rsid w:val="00E634B9"/>
    <w:rsid w:val="00E75604"/>
    <w:rsid w:val="00E80017"/>
    <w:rsid w:val="00E8153C"/>
    <w:rsid w:val="00E816B2"/>
    <w:rsid w:val="00E84EEB"/>
    <w:rsid w:val="00EA1F16"/>
    <w:rsid w:val="00EA3A32"/>
    <w:rsid w:val="00EA6461"/>
    <w:rsid w:val="00EA79BF"/>
    <w:rsid w:val="00EB14A9"/>
    <w:rsid w:val="00EC1871"/>
    <w:rsid w:val="00EC6AB3"/>
    <w:rsid w:val="00EE0DD5"/>
    <w:rsid w:val="00EE3244"/>
    <w:rsid w:val="00EE73EC"/>
    <w:rsid w:val="00EF7420"/>
    <w:rsid w:val="00EF7C60"/>
    <w:rsid w:val="00F10953"/>
    <w:rsid w:val="00F15D59"/>
    <w:rsid w:val="00F2643F"/>
    <w:rsid w:val="00F42BB2"/>
    <w:rsid w:val="00F46E9C"/>
    <w:rsid w:val="00F571C5"/>
    <w:rsid w:val="00F66F79"/>
    <w:rsid w:val="00F7060C"/>
    <w:rsid w:val="00F755B5"/>
    <w:rsid w:val="00F84064"/>
    <w:rsid w:val="00F86A13"/>
    <w:rsid w:val="00FA0F83"/>
    <w:rsid w:val="00FB5FEC"/>
    <w:rsid w:val="00FC3709"/>
    <w:rsid w:val="00FD0E97"/>
    <w:rsid w:val="00FD4339"/>
    <w:rsid w:val="00FD5F41"/>
    <w:rsid w:val="00FE0D47"/>
    <w:rsid w:val="00FE1AEB"/>
    <w:rsid w:val="00FE2A06"/>
    <w:rsid w:val="00FE4870"/>
    <w:rsid w:val="00FE4E7E"/>
    <w:rsid w:val="00FE7B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312FC7-0EE7-424D-8301-816D41AA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320B"/>
    <w:pPr>
      <w:ind w:left="720"/>
      <w:contextualSpacing/>
    </w:pPr>
  </w:style>
  <w:style w:type="table" w:styleId="TableGrid">
    <w:name w:val="Table Grid"/>
    <w:basedOn w:val="TableNormal"/>
    <w:uiPriority w:val="39"/>
    <w:rsid w:val="00DD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E1AE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66B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BF0"/>
  </w:style>
  <w:style w:type="paragraph" w:styleId="Footer">
    <w:name w:val="footer"/>
    <w:basedOn w:val="Normal"/>
    <w:link w:val="FooterChar"/>
    <w:uiPriority w:val="99"/>
    <w:unhideWhenUsed/>
    <w:rsid w:val="00266B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BF0"/>
  </w:style>
  <w:style w:type="paragraph" w:styleId="BalloonText">
    <w:name w:val="Balloon Text"/>
    <w:basedOn w:val="Normal"/>
    <w:link w:val="BalloonTextChar"/>
    <w:uiPriority w:val="99"/>
    <w:semiHidden/>
    <w:unhideWhenUsed/>
    <w:rsid w:val="00266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BF0"/>
    <w:rPr>
      <w:rFonts w:ascii="Tahoma" w:hAnsi="Tahoma" w:cs="Tahoma"/>
      <w:sz w:val="16"/>
      <w:szCs w:val="16"/>
    </w:rPr>
  </w:style>
  <w:style w:type="paragraph" w:styleId="NoSpacing">
    <w:name w:val="No Spacing"/>
    <w:link w:val="NoSpacingChar"/>
    <w:uiPriority w:val="1"/>
    <w:qFormat/>
    <w:rsid w:val="0004391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4391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287925">
      <w:bodyDiv w:val="1"/>
      <w:marLeft w:val="0"/>
      <w:marRight w:val="0"/>
      <w:marTop w:val="0"/>
      <w:marBottom w:val="0"/>
      <w:divBdr>
        <w:top w:val="none" w:sz="0" w:space="0" w:color="auto"/>
        <w:left w:val="none" w:sz="0" w:space="0" w:color="auto"/>
        <w:bottom w:val="none" w:sz="0" w:space="0" w:color="auto"/>
        <w:right w:val="none" w:sz="0" w:space="0" w:color="auto"/>
      </w:divBdr>
      <w:divsChild>
        <w:div w:id="147553965">
          <w:marLeft w:val="0"/>
          <w:marRight w:val="360"/>
          <w:marTop w:val="200"/>
          <w:marBottom w:val="0"/>
          <w:divBdr>
            <w:top w:val="none" w:sz="0" w:space="0" w:color="auto"/>
            <w:left w:val="none" w:sz="0" w:space="0" w:color="auto"/>
            <w:bottom w:val="none" w:sz="0" w:space="0" w:color="auto"/>
            <w:right w:val="none" w:sz="0" w:space="0" w:color="auto"/>
          </w:divBdr>
        </w:div>
        <w:div w:id="185562074">
          <w:marLeft w:val="0"/>
          <w:marRight w:val="360"/>
          <w:marTop w:val="200"/>
          <w:marBottom w:val="0"/>
          <w:divBdr>
            <w:top w:val="none" w:sz="0" w:space="0" w:color="auto"/>
            <w:left w:val="none" w:sz="0" w:space="0" w:color="auto"/>
            <w:bottom w:val="none" w:sz="0" w:space="0" w:color="auto"/>
            <w:right w:val="none" w:sz="0" w:space="0" w:color="auto"/>
          </w:divBdr>
        </w:div>
      </w:divsChild>
    </w:div>
    <w:div w:id="254438127">
      <w:bodyDiv w:val="1"/>
      <w:marLeft w:val="0"/>
      <w:marRight w:val="0"/>
      <w:marTop w:val="0"/>
      <w:marBottom w:val="0"/>
      <w:divBdr>
        <w:top w:val="none" w:sz="0" w:space="0" w:color="auto"/>
        <w:left w:val="none" w:sz="0" w:space="0" w:color="auto"/>
        <w:bottom w:val="none" w:sz="0" w:space="0" w:color="auto"/>
        <w:right w:val="none" w:sz="0" w:space="0" w:color="auto"/>
      </w:divBdr>
      <w:divsChild>
        <w:div w:id="1889418888">
          <w:marLeft w:val="0"/>
          <w:marRight w:val="547"/>
          <w:marTop w:val="0"/>
          <w:marBottom w:val="200"/>
          <w:divBdr>
            <w:top w:val="none" w:sz="0" w:space="0" w:color="auto"/>
            <w:left w:val="none" w:sz="0" w:space="0" w:color="auto"/>
            <w:bottom w:val="none" w:sz="0" w:space="0" w:color="auto"/>
            <w:right w:val="none" w:sz="0" w:space="0" w:color="auto"/>
          </w:divBdr>
        </w:div>
      </w:divsChild>
    </w:div>
    <w:div w:id="260337709">
      <w:bodyDiv w:val="1"/>
      <w:marLeft w:val="0"/>
      <w:marRight w:val="0"/>
      <w:marTop w:val="0"/>
      <w:marBottom w:val="0"/>
      <w:divBdr>
        <w:top w:val="none" w:sz="0" w:space="0" w:color="auto"/>
        <w:left w:val="none" w:sz="0" w:space="0" w:color="auto"/>
        <w:bottom w:val="none" w:sz="0" w:space="0" w:color="auto"/>
        <w:right w:val="none" w:sz="0" w:space="0" w:color="auto"/>
      </w:divBdr>
      <w:divsChild>
        <w:div w:id="310790119">
          <w:marLeft w:val="0"/>
          <w:marRight w:val="360"/>
          <w:marTop w:val="200"/>
          <w:marBottom w:val="0"/>
          <w:divBdr>
            <w:top w:val="none" w:sz="0" w:space="0" w:color="auto"/>
            <w:left w:val="none" w:sz="0" w:space="0" w:color="auto"/>
            <w:bottom w:val="none" w:sz="0" w:space="0" w:color="auto"/>
            <w:right w:val="none" w:sz="0" w:space="0" w:color="auto"/>
          </w:divBdr>
        </w:div>
      </w:divsChild>
    </w:div>
    <w:div w:id="298727003">
      <w:bodyDiv w:val="1"/>
      <w:marLeft w:val="0"/>
      <w:marRight w:val="0"/>
      <w:marTop w:val="0"/>
      <w:marBottom w:val="0"/>
      <w:divBdr>
        <w:top w:val="none" w:sz="0" w:space="0" w:color="auto"/>
        <w:left w:val="none" w:sz="0" w:space="0" w:color="auto"/>
        <w:bottom w:val="none" w:sz="0" w:space="0" w:color="auto"/>
        <w:right w:val="none" w:sz="0" w:space="0" w:color="auto"/>
      </w:divBdr>
    </w:div>
    <w:div w:id="363597105">
      <w:bodyDiv w:val="1"/>
      <w:marLeft w:val="0"/>
      <w:marRight w:val="0"/>
      <w:marTop w:val="0"/>
      <w:marBottom w:val="0"/>
      <w:divBdr>
        <w:top w:val="none" w:sz="0" w:space="0" w:color="auto"/>
        <w:left w:val="none" w:sz="0" w:space="0" w:color="auto"/>
        <w:bottom w:val="none" w:sz="0" w:space="0" w:color="auto"/>
        <w:right w:val="none" w:sz="0" w:space="0" w:color="auto"/>
      </w:divBdr>
      <w:divsChild>
        <w:div w:id="269512779">
          <w:marLeft w:val="0"/>
          <w:marRight w:val="360"/>
          <w:marTop w:val="200"/>
          <w:marBottom w:val="0"/>
          <w:divBdr>
            <w:top w:val="none" w:sz="0" w:space="0" w:color="auto"/>
            <w:left w:val="none" w:sz="0" w:space="0" w:color="auto"/>
            <w:bottom w:val="none" w:sz="0" w:space="0" w:color="auto"/>
            <w:right w:val="none" w:sz="0" w:space="0" w:color="auto"/>
          </w:divBdr>
        </w:div>
      </w:divsChild>
    </w:div>
    <w:div w:id="424615648">
      <w:bodyDiv w:val="1"/>
      <w:marLeft w:val="0"/>
      <w:marRight w:val="0"/>
      <w:marTop w:val="0"/>
      <w:marBottom w:val="0"/>
      <w:divBdr>
        <w:top w:val="none" w:sz="0" w:space="0" w:color="auto"/>
        <w:left w:val="none" w:sz="0" w:space="0" w:color="auto"/>
        <w:bottom w:val="none" w:sz="0" w:space="0" w:color="auto"/>
        <w:right w:val="none" w:sz="0" w:space="0" w:color="auto"/>
      </w:divBdr>
      <w:divsChild>
        <w:div w:id="1824933273">
          <w:marLeft w:val="0"/>
          <w:marRight w:val="360"/>
          <w:marTop w:val="200"/>
          <w:marBottom w:val="0"/>
          <w:divBdr>
            <w:top w:val="none" w:sz="0" w:space="0" w:color="auto"/>
            <w:left w:val="none" w:sz="0" w:space="0" w:color="auto"/>
            <w:bottom w:val="none" w:sz="0" w:space="0" w:color="auto"/>
            <w:right w:val="none" w:sz="0" w:space="0" w:color="auto"/>
          </w:divBdr>
        </w:div>
      </w:divsChild>
    </w:div>
    <w:div w:id="473638744">
      <w:bodyDiv w:val="1"/>
      <w:marLeft w:val="0"/>
      <w:marRight w:val="0"/>
      <w:marTop w:val="0"/>
      <w:marBottom w:val="0"/>
      <w:divBdr>
        <w:top w:val="none" w:sz="0" w:space="0" w:color="auto"/>
        <w:left w:val="none" w:sz="0" w:space="0" w:color="auto"/>
        <w:bottom w:val="none" w:sz="0" w:space="0" w:color="auto"/>
        <w:right w:val="none" w:sz="0" w:space="0" w:color="auto"/>
      </w:divBdr>
    </w:div>
    <w:div w:id="493495350">
      <w:bodyDiv w:val="1"/>
      <w:marLeft w:val="0"/>
      <w:marRight w:val="0"/>
      <w:marTop w:val="0"/>
      <w:marBottom w:val="0"/>
      <w:divBdr>
        <w:top w:val="none" w:sz="0" w:space="0" w:color="auto"/>
        <w:left w:val="none" w:sz="0" w:space="0" w:color="auto"/>
        <w:bottom w:val="none" w:sz="0" w:space="0" w:color="auto"/>
        <w:right w:val="none" w:sz="0" w:space="0" w:color="auto"/>
      </w:divBdr>
      <w:divsChild>
        <w:div w:id="90467396">
          <w:marLeft w:val="0"/>
          <w:marRight w:val="360"/>
          <w:marTop w:val="200"/>
          <w:marBottom w:val="0"/>
          <w:divBdr>
            <w:top w:val="none" w:sz="0" w:space="0" w:color="auto"/>
            <w:left w:val="none" w:sz="0" w:space="0" w:color="auto"/>
            <w:bottom w:val="none" w:sz="0" w:space="0" w:color="auto"/>
            <w:right w:val="none" w:sz="0" w:space="0" w:color="auto"/>
          </w:divBdr>
        </w:div>
      </w:divsChild>
    </w:div>
    <w:div w:id="510488706">
      <w:bodyDiv w:val="1"/>
      <w:marLeft w:val="0"/>
      <w:marRight w:val="0"/>
      <w:marTop w:val="0"/>
      <w:marBottom w:val="0"/>
      <w:divBdr>
        <w:top w:val="none" w:sz="0" w:space="0" w:color="auto"/>
        <w:left w:val="none" w:sz="0" w:space="0" w:color="auto"/>
        <w:bottom w:val="none" w:sz="0" w:space="0" w:color="auto"/>
        <w:right w:val="none" w:sz="0" w:space="0" w:color="auto"/>
      </w:divBdr>
      <w:divsChild>
        <w:div w:id="1274358951">
          <w:marLeft w:val="0"/>
          <w:marRight w:val="360"/>
          <w:marTop w:val="200"/>
          <w:marBottom w:val="0"/>
          <w:divBdr>
            <w:top w:val="none" w:sz="0" w:space="0" w:color="auto"/>
            <w:left w:val="none" w:sz="0" w:space="0" w:color="auto"/>
            <w:bottom w:val="none" w:sz="0" w:space="0" w:color="auto"/>
            <w:right w:val="none" w:sz="0" w:space="0" w:color="auto"/>
          </w:divBdr>
        </w:div>
      </w:divsChild>
    </w:div>
    <w:div w:id="604701508">
      <w:bodyDiv w:val="1"/>
      <w:marLeft w:val="0"/>
      <w:marRight w:val="0"/>
      <w:marTop w:val="0"/>
      <w:marBottom w:val="0"/>
      <w:divBdr>
        <w:top w:val="none" w:sz="0" w:space="0" w:color="auto"/>
        <w:left w:val="none" w:sz="0" w:space="0" w:color="auto"/>
        <w:bottom w:val="none" w:sz="0" w:space="0" w:color="auto"/>
        <w:right w:val="none" w:sz="0" w:space="0" w:color="auto"/>
      </w:divBdr>
      <w:divsChild>
        <w:div w:id="1075661036">
          <w:marLeft w:val="0"/>
          <w:marRight w:val="547"/>
          <w:marTop w:val="0"/>
          <w:marBottom w:val="200"/>
          <w:divBdr>
            <w:top w:val="none" w:sz="0" w:space="0" w:color="auto"/>
            <w:left w:val="none" w:sz="0" w:space="0" w:color="auto"/>
            <w:bottom w:val="none" w:sz="0" w:space="0" w:color="auto"/>
            <w:right w:val="none" w:sz="0" w:space="0" w:color="auto"/>
          </w:divBdr>
        </w:div>
      </w:divsChild>
    </w:div>
    <w:div w:id="610746876">
      <w:bodyDiv w:val="1"/>
      <w:marLeft w:val="0"/>
      <w:marRight w:val="0"/>
      <w:marTop w:val="0"/>
      <w:marBottom w:val="0"/>
      <w:divBdr>
        <w:top w:val="none" w:sz="0" w:space="0" w:color="auto"/>
        <w:left w:val="none" w:sz="0" w:space="0" w:color="auto"/>
        <w:bottom w:val="none" w:sz="0" w:space="0" w:color="auto"/>
        <w:right w:val="none" w:sz="0" w:space="0" w:color="auto"/>
      </w:divBdr>
    </w:div>
    <w:div w:id="722221199">
      <w:bodyDiv w:val="1"/>
      <w:marLeft w:val="0"/>
      <w:marRight w:val="0"/>
      <w:marTop w:val="0"/>
      <w:marBottom w:val="0"/>
      <w:divBdr>
        <w:top w:val="none" w:sz="0" w:space="0" w:color="auto"/>
        <w:left w:val="none" w:sz="0" w:space="0" w:color="auto"/>
        <w:bottom w:val="none" w:sz="0" w:space="0" w:color="auto"/>
        <w:right w:val="none" w:sz="0" w:space="0" w:color="auto"/>
      </w:divBdr>
      <w:divsChild>
        <w:div w:id="424157948">
          <w:marLeft w:val="0"/>
          <w:marRight w:val="360"/>
          <w:marTop w:val="200"/>
          <w:marBottom w:val="0"/>
          <w:divBdr>
            <w:top w:val="none" w:sz="0" w:space="0" w:color="auto"/>
            <w:left w:val="none" w:sz="0" w:space="0" w:color="auto"/>
            <w:bottom w:val="none" w:sz="0" w:space="0" w:color="auto"/>
            <w:right w:val="none" w:sz="0" w:space="0" w:color="auto"/>
          </w:divBdr>
        </w:div>
      </w:divsChild>
    </w:div>
    <w:div w:id="735588017">
      <w:bodyDiv w:val="1"/>
      <w:marLeft w:val="0"/>
      <w:marRight w:val="0"/>
      <w:marTop w:val="0"/>
      <w:marBottom w:val="0"/>
      <w:divBdr>
        <w:top w:val="none" w:sz="0" w:space="0" w:color="auto"/>
        <w:left w:val="none" w:sz="0" w:space="0" w:color="auto"/>
        <w:bottom w:val="none" w:sz="0" w:space="0" w:color="auto"/>
        <w:right w:val="none" w:sz="0" w:space="0" w:color="auto"/>
      </w:divBdr>
      <w:divsChild>
        <w:div w:id="213003695">
          <w:marLeft w:val="0"/>
          <w:marRight w:val="360"/>
          <w:marTop w:val="200"/>
          <w:marBottom w:val="0"/>
          <w:divBdr>
            <w:top w:val="none" w:sz="0" w:space="0" w:color="auto"/>
            <w:left w:val="none" w:sz="0" w:space="0" w:color="auto"/>
            <w:bottom w:val="none" w:sz="0" w:space="0" w:color="auto"/>
            <w:right w:val="none" w:sz="0" w:space="0" w:color="auto"/>
          </w:divBdr>
        </w:div>
      </w:divsChild>
    </w:div>
    <w:div w:id="776484694">
      <w:bodyDiv w:val="1"/>
      <w:marLeft w:val="0"/>
      <w:marRight w:val="0"/>
      <w:marTop w:val="0"/>
      <w:marBottom w:val="0"/>
      <w:divBdr>
        <w:top w:val="none" w:sz="0" w:space="0" w:color="auto"/>
        <w:left w:val="none" w:sz="0" w:space="0" w:color="auto"/>
        <w:bottom w:val="none" w:sz="0" w:space="0" w:color="auto"/>
        <w:right w:val="none" w:sz="0" w:space="0" w:color="auto"/>
      </w:divBdr>
      <w:divsChild>
        <w:div w:id="2039236597">
          <w:marLeft w:val="0"/>
          <w:marRight w:val="360"/>
          <w:marTop w:val="200"/>
          <w:marBottom w:val="0"/>
          <w:divBdr>
            <w:top w:val="none" w:sz="0" w:space="0" w:color="auto"/>
            <w:left w:val="none" w:sz="0" w:space="0" w:color="auto"/>
            <w:bottom w:val="none" w:sz="0" w:space="0" w:color="auto"/>
            <w:right w:val="none" w:sz="0" w:space="0" w:color="auto"/>
          </w:divBdr>
        </w:div>
      </w:divsChild>
    </w:div>
    <w:div w:id="820463880">
      <w:bodyDiv w:val="1"/>
      <w:marLeft w:val="0"/>
      <w:marRight w:val="0"/>
      <w:marTop w:val="0"/>
      <w:marBottom w:val="0"/>
      <w:divBdr>
        <w:top w:val="none" w:sz="0" w:space="0" w:color="auto"/>
        <w:left w:val="none" w:sz="0" w:space="0" w:color="auto"/>
        <w:bottom w:val="none" w:sz="0" w:space="0" w:color="auto"/>
        <w:right w:val="none" w:sz="0" w:space="0" w:color="auto"/>
      </w:divBdr>
    </w:div>
    <w:div w:id="830951604">
      <w:bodyDiv w:val="1"/>
      <w:marLeft w:val="0"/>
      <w:marRight w:val="0"/>
      <w:marTop w:val="0"/>
      <w:marBottom w:val="0"/>
      <w:divBdr>
        <w:top w:val="none" w:sz="0" w:space="0" w:color="auto"/>
        <w:left w:val="none" w:sz="0" w:space="0" w:color="auto"/>
        <w:bottom w:val="none" w:sz="0" w:space="0" w:color="auto"/>
        <w:right w:val="none" w:sz="0" w:space="0" w:color="auto"/>
      </w:divBdr>
      <w:divsChild>
        <w:div w:id="713699636">
          <w:marLeft w:val="0"/>
          <w:marRight w:val="360"/>
          <w:marTop w:val="200"/>
          <w:marBottom w:val="0"/>
          <w:divBdr>
            <w:top w:val="none" w:sz="0" w:space="0" w:color="auto"/>
            <w:left w:val="none" w:sz="0" w:space="0" w:color="auto"/>
            <w:bottom w:val="none" w:sz="0" w:space="0" w:color="auto"/>
            <w:right w:val="none" w:sz="0" w:space="0" w:color="auto"/>
          </w:divBdr>
        </w:div>
      </w:divsChild>
    </w:div>
    <w:div w:id="885869330">
      <w:bodyDiv w:val="1"/>
      <w:marLeft w:val="0"/>
      <w:marRight w:val="0"/>
      <w:marTop w:val="0"/>
      <w:marBottom w:val="0"/>
      <w:divBdr>
        <w:top w:val="none" w:sz="0" w:space="0" w:color="auto"/>
        <w:left w:val="none" w:sz="0" w:space="0" w:color="auto"/>
        <w:bottom w:val="none" w:sz="0" w:space="0" w:color="auto"/>
        <w:right w:val="none" w:sz="0" w:space="0" w:color="auto"/>
      </w:divBdr>
      <w:divsChild>
        <w:div w:id="1338581836">
          <w:marLeft w:val="0"/>
          <w:marRight w:val="360"/>
          <w:marTop w:val="200"/>
          <w:marBottom w:val="0"/>
          <w:divBdr>
            <w:top w:val="none" w:sz="0" w:space="0" w:color="auto"/>
            <w:left w:val="none" w:sz="0" w:space="0" w:color="auto"/>
            <w:bottom w:val="none" w:sz="0" w:space="0" w:color="auto"/>
            <w:right w:val="none" w:sz="0" w:space="0" w:color="auto"/>
          </w:divBdr>
        </w:div>
      </w:divsChild>
    </w:div>
    <w:div w:id="917176891">
      <w:bodyDiv w:val="1"/>
      <w:marLeft w:val="0"/>
      <w:marRight w:val="0"/>
      <w:marTop w:val="0"/>
      <w:marBottom w:val="0"/>
      <w:divBdr>
        <w:top w:val="none" w:sz="0" w:space="0" w:color="auto"/>
        <w:left w:val="none" w:sz="0" w:space="0" w:color="auto"/>
        <w:bottom w:val="none" w:sz="0" w:space="0" w:color="auto"/>
        <w:right w:val="none" w:sz="0" w:space="0" w:color="auto"/>
      </w:divBdr>
    </w:div>
    <w:div w:id="965962580">
      <w:bodyDiv w:val="1"/>
      <w:marLeft w:val="0"/>
      <w:marRight w:val="0"/>
      <w:marTop w:val="0"/>
      <w:marBottom w:val="0"/>
      <w:divBdr>
        <w:top w:val="none" w:sz="0" w:space="0" w:color="auto"/>
        <w:left w:val="none" w:sz="0" w:space="0" w:color="auto"/>
        <w:bottom w:val="none" w:sz="0" w:space="0" w:color="auto"/>
        <w:right w:val="none" w:sz="0" w:space="0" w:color="auto"/>
      </w:divBdr>
      <w:divsChild>
        <w:div w:id="1176842021">
          <w:marLeft w:val="0"/>
          <w:marRight w:val="360"/>
          <w:marTop w:val="200"/>
          <w:marBottom w:val="0"/>
          <w:divBdr>
            <w:top w:val="none" w:sz="0" w:space="0" w:color="auto"/>
            <w:left w:val="none" w:sz="0" w:space="0" w:color="auto"/>
            <w:bottom w:val="none" w:sz="0" w:space="0" w:color="auto"/>
            <w:right w:val="none" w:sz="0" w:space="0" w:color="auto"/>
          </w:divBdr>
        </w:div>
      </w:divsChild>
    </w:div>
    <w:div w:id="975991295">
      <w:bodyDiv w:val="1"/>
      <w:marLeft w:val="0"/>
      <w:marRight w:val="0"/>
      <w:marTop w:val="0"/>
      <w:marBottom w:val="0"/>
      <w:divBdr>
        <w:top w:val="none" w:sz="0" w:space="0" w:color="auto"/>
        <w:left w:val="none" w:sz="0" w:space="0" w:color="auto"/>
        <w:bottom w:val="none" w:sz="0" w:space="0" w:color="auto"/>
        <w:right w:val="none" w:sz="0" w:space="0" w:color="auto"/>
      </w:divBdr>
      <w:divsChild>
        <w:div w:id="442463211">
          <w:marLeft w:val="0"/>
          <w:marRight w:val="360"/>
          <w:marTop w:val="200"/>
          <w:marBottom w:val="0"/>
          <w:divBdr>
            <w:top w:val="none" w:sz="0" w:space="0" w:color="auto"/>
            <w:left w:val="none" w:sz="0" w:space="0" w:color="auto"/>
            <w:bottom w:val="none" w:sz="0" w:space="0" w:color="auto"/>
            <w:right w:val="none" w:sz="0" w:space="0" w:color="auto"/>
          </w:divBdr>
        </w:div>
      </w:divsChild>
    </w:div>
    <w:div w:id="1110860666">
      <w:bodyDiv w:val="1"/>
      <w:marLeft w:val="0"/>
      <w:marRight w:val="0"/>
      <w:marTop w:val="0"/>
      <w:marBottom w:val="0"/>
      <w:divBdr>
        <w:top w:val="none" w:sz="0" w:space="0" w:color="auto"/>
        <w:left w:val="none" w:sz="0" w:space="0" w:color="auto"/>
        <w:bottom w:val="none" w:sz="0" w:space="0" w:color="auto"/>
        <w:right w:val="none" w:sz="0" w:space="0" w:color="auto"/>
      </w:divBdr>
      <w:divsChild>
        <w:div w:id="496654898">
          <w:marLeft w:val="0"/>
          <w:marRight w:val="360"/>
          <w:marTop w:val="200"/>
          <w:marBottom w:val="0"/>
          <w:divBdr>
            <w:top w:val="none" w:sz="0" w:space="0" w:color="auto"/>
            <w:left w:val="none" w:sz="0" w:space="0" w:color="auto"/>
            <w:bottom w:val="none" w:sz="0" w:space="0" w:color="auto"/>
            <w:right w:val="none" w:sz="0" w:space="0" w:color="auto"/>
          </w:divBdr>
        </w:div>
      </w:divsChild>
    </w:div>
    <w:div w:id="1172645877">
      <w:bodyDiv w:val="1"/>
      <w:marLeft w:val="0"/>
      <w:marRight w:val="0"/>
      <w:marTop w:val="0"/>
      <w:marBottom w:val="0"/>
      <w:divBdr>
        <w:top w:val="none" w:sz="0" w:space="0" w:color="auto"/>
        <w:left w:val="none" w:sz="0" w:space="0" w:color="auto"/>
        <w:bottom w:val="none" w:sz="0" w:space="0" w:color="auto"/>
        <w:right w:val="none" w:sz="0" w:space="0" w:color="auto"/>
      </w:divBdr>
      <w:divsChild>
        <w:div w:id="1966963392">
          <w:marLeft w:val="0"/>
          <w:marRight w:val="360"/>
          <w:marTop w:val="200"/>
          <w:marBottom w:val="0"/>
          <w:divBdr>
            <w:top w:val="none" w:sz="0" w:space="0" w:color="auto"/>
            <w:left w:val="none" w:sz="0" w:space="0" w:color="auto"/>
            <w:bottom w:val="none" w:sz="0" w:space="0" w:color="auto"/>
            <w:right w:val="none" w:sz="0" w:space="0" w:color="auto"/>
          </w:divBdr>
        </w:div>
      </w:divsChild>
    </w:div>
    <w:div w:id="1518348201">
      <w:bodyDiv w:val="1"/>
      <w:marLeft w:val="0"/>
      <w:marRight w:val="0"/>
      <w:marTop w:val="0"/>
      <w:marBottom w:val="0"/>
      <w:divBdr>
        <w:top w:val="none" w:sz="0" w:space="0" w:color="auto"/>
        <w:left w:val="none" w:sz="0" w:space="0" w:color="auto"/>
        <w:bottom w:val="none" w:sz="0" w:space="0" w:color="auto"/>
        <w:right w:val="none" w:sz="0" w:space="0" w:color="auto"/>
      </w:divBdr>
      <w:divsChild>
        <w:div w:id="2074354199">
          <w:marLeft w:val="0"/>
          <w:marRight w:val="547"/>
          <w:marTop w:val="0"/>
          <w:marBottom w:val="200"/>
          <w:divBdr>
            <w:top w:val="none" w:sz="0" w:space="0" w:color="auto"/>
            <w:left w:val="none" w:sz="0" w:space="0" w:color="auto"/>
            <w:bottom w:val="none" w:sz="0" w:space="0" w:color="auto"/>
            <w:right w:val="none" w:sz="0" w:space="0" w:color="auto"/>
          </w:divBdr>
        </w:div>
      </w:divsChild>
    </w:div>
    <w:div w:id="1620991617">
      <w:bodyDiv w:val="1"/>
      <w:marLeft w:val="0"/>
      <w:marRight w:val="0"/>
      <w:marTop w:val="0"/>
      <w:marBottom w:val="0"/>
      <w:divBdr>
        <w:top w:val="none" w:sz="0" w:space="0" w:color="auto"/>
        <w:left w:val="none" w:sz="0" w:space="0" w:color="auto"/>
        <w:bottom w:val="none" w:sz="0" w:space="0" w:color="auto"/>
        <w:right w:val="none" w:sz="0" w:space="0" w:color="auto"/>
      </w:divBdr>
      <w:divsChild>
        <w:div w:id="403918682">
          <w:marLeft w:val="0"/>
          <w:marRight w:val="360"/>
          <w:marTop w:val="200"/>
          <w:marBottom w:val="0"/>
          <w:divBdr>
            <w:top w:val="none" w:sz="0" w:space="0" w:color="auto"/>
            <w:left w:val="none" w:sz="0" w:space="0" w:color="auto"/>
            <w:bottom w:val="none" w:sz="0" w:space="0" w:color="auto"/>
            <w:right w:val="none" w:sz="0" w:space="0" w:color="auto"/>
          </w:divBdr>
        </w:div>
      </w:divsChild>
    </w:div>
    <w:div w:id="1687095307">
      <w:bodyDiv w:val="1"/>
      <w:marLeft w:val="0"/>
      <w:marRight w:val="0"/>
      <w:marTop w:val="0"/>
      <w:marBottom w:val="0"/>
      <w:divBdr>
        <w:top w:val="none" w:sz="0" w:space="0" w:color="auto"/>
        <w:left w:val="none" w:sz="0" w:space="0" w:color="auto"/>
        <w:bottom w:val="none" w:sz="0" w:space="0" w:color="auto"/>
        <w:right w:val="none" w:sz="0" w:space="0" w:color="auto"/>
      </w:divBdr>
      <w:divsChild>
        <w:div w:id="740256364">
          <w:marLeft w:val="0"/>
          <w:marRight w:val="360"/>
          <w:marTop w:val="200"/>
          <w:marBottom w:val="0"/>
          <w:divBdr>
            <w:top w:val="none" w:sz="0" w:space="0" w:color="auto"/>
            <w:left w:val="none" w:sz="0" w:space="0" w:color="auto"/>
            <w:bottom w:val="none" w:sz="0" w:space="0" w:color="auto"/>
            <w:right w:val="none" w:sz="0" w:space="0" w:color="auto"/>
          </w:divBdr>
        </w:div>
      </w:divsChild>
    </w:div>
    <w:div w:id="1714426998">
      <w:bodyDiv w:val="1"/>
      <w:marLeft w:val="0"/>
      <w:marRight w:val="0"/>
      <w:marTop w:val="0"/>
      <w:marBottom w:val="0"/>
      <w:divBdr>
        <w:top w:val="none" w:sz="0" w:space="0" w:color="auto"/>
        <w:left w:val="none" w:sz="0" w:space="0" w:color="auto"/>
        <w:bottom w:val="none" w:sz="0" w:space="0" w:color="auto"/>
        <w:right w:val="none" w:sz="0" w:space="0" w:color="auto"/>
      </w:divBdr>
      <w:divsChild>
        <w:div w:id="924417869">
          <w:marLeft w:val="0"/>
          <w:marRight w:val="360"/>
          <w:marTop w:val="200"/>
          <w:marBottom w:val="0"/>
          <w:divBdr>
            <w:top w:val="none" w:sz="0" w:space="0" w:color="auto"/>
            <w:left w:val="none" w:sz="0" w:space="0" w:color="auto"/>
            <w:bottom w:val="none" w:sz="0" w:space="0" w:color="auto"/>
            <w:right w:val="none" w:sz="0" w:space="0" w:color="auto"/>
          </w:divBdr>
        </w:div>
      </w:divsChild>
    </w:div>
    <w:div w:id="1796172577">
      <w:bodyDiv w:val="1"/>
      <w:marLeft w:val="0"/>
      <w:marRight w:val="0"/>
      <w:marTop w:val="0"/>
      <w:marBottom w:val="0"/>
      <w:divBdr>
        <w:top w:val="none" w:sz="0" w:space="0" w:color="auto"/>
        <w:left w:val="none" w:sz="0" w:space="0" w:color="auto"/>
        <w:bottom w:val="none" w:sz="0" w:space="0" w:color="auto"/>
        <w:right w:val="none" w:sz="0" w:space="0" w:color="auto"/>
      </w:divBdr>
      <w:divsChild>
        <w:div w:id="793253760">
          <w:marLeft w:val="0"/>
          <w:marRight w:val="360"/>
          <w:marTop w:val="200"/>
          <w:marBottom w:val="0"/>
          <w:divBdr>
            <w:top w:val="none" w:sz="0" w:space="0" w:color="auto"/>
            <w:left w:val="none" w:sz="0" w:space="0" w:color="auto"/>
            <w:bottom w:val="none" w:sz="0" w:space="0" w:color="auto"/>
            <w:right w:val="none" w:sz="0" w:space="0" w:color="auto"/>
          </w:divBdr>
        </w:div>
        <w:div w:id="1401562791">
          <w:marLeft w:val="0"/>
          <w:marRight w:val="360"/>
          <w:marTop w:val="200"/>
          <w:marBottom w:val="0"/>
          <w:divBdr>
            <w:top w:val="none" w:sz="0" w:space="0" w:color="auto"/>
            <w:left w:val="none" w:sz="0" w:space="0" w:color="auto"/>
            <w:bottom w:val="none" w:sz="0" w:space="0" w:color="auto"/>
            <w:right w:val="none" w:sz="0" w:space="0" w:color="auto"/>
          </w:divBdr>
        </w:div>
      </w:divsChild>
    </w:div>
    <w:div w:id="1877231971">
      <w:bodyDiv w:val="1"/>
      <w:marLeft w:val="0"/>
      <w:marRight w:val="0"/>
      <w:marTop w:val="0"/>
      <w:marBottom w:val="0"/>
      <w:divBdr>
        <w:top w:val="none" w:sz="0" w:space="0" w:color="auto"/>
        <w:left w:val="none" w:sz="0" w:space="0" w:color="auto"/>
        <w:bottom w:val="none" w:sz="0" w:space="0" w:color="auto"/>
        <w:right w:val="none" w:sz="0" w:space="0" w:color="auto"/>
      </w:divBdr>
    </w:div>
    <w:div w:id="1923368027">
      <w:bodyDiv w:val="1"/>
      <w:marLeft w:val="0"/>
      <w:marRight w:val="0"/>
      <w:marTop w:val="0"/>
      <w:marBottom w:val="0"/>
      <w:divBdr>
        <w:top w:val="none" w:sz="0" w:space="0" w:color="auto"/>
        <w:left w:val="none" w:sz="0" w:space="0" w:color="auto"/>
        <w:bottom w:val="none" w:sz="0" w:space="0" w:color="auto"/>
        <w:right w:val="none" w:sz="0" w:space="0" w:color="auto"/>
      </w:divBdr>
      <w:divsChild>
        <w:div w:id="1154561991">
          <w:marLeft w:val="0"/>
          <w:marRight w:val="360"/>
          <w:marTop w:val="200"/>
          <w:marBottom w:val="0"/>
          <w:divBdr>
            <w:top w:val="none" w:sz="0" w:space="0" w:color="auto"/>
            <w:left w:val="none" w:sz="0" w:space="0" w:color="auto"/>
            <w:bottom w:val="none" w:sz="0" w:space="0" w:color="auto"/>
            <w:right w:val="none" w:sz="0" w:space="0" w:color="auto"/>
          </w:divBdr>
        </w:div>
      </w:divsChild>
    </w:div>
    <w:div w:id="2075885155">
      <w:bodyDiv w:val="1"/>
      <w:marLeft w:val="0"/>
      <w:marRight w:val="0"/>
      <w:marTop w:val="0"/>
      <w:marBottom w:val="0"/>
      <w:divBdr>
        <w:top w:val="none" w:sz="0" w:space="0" w:color="auto"/>
        <w:left w:val="none" w:sz="0" w:space="0" w:color="auto"/>
        <w:bottom w:val="none" w:sz="0" w:space="0" w:color="auto"/>
        <w:right w:val="none" w:sz="0" w:space="0" w:color="auto"/>
      </w:divBdr>
      <w:divsChild>
        <w:div w:id="1657026534">
          <w:marLeft w:val="0"/>
          <w:marRight w:val="360"/>
          <w:marTop w:val="200"/>
          <w:marBottom w:val="0"/>
          <w:divBdr>
            <w:top w:val="none" w:sz="0" w:space="0" w:color="auto"/>
            <w:left w:val="none" w:sz="0" w:space="0" w:color="auto"/>
            <w:bottom w:val="none" w:sz="0" w:space="0" w:color="auto"/>
            <w:right w:val="none" w:sz="0" w:space="0" w:color="auto"/>
          </w:divBdr>
        </w:div>
      </w:divsChild>
    </w:div>
    <w:div w:id="2117946151">
      <w:bodyDiv w:val="1"/>
      <w:marLeft w:val="0"/>
      <w:marRight w:val="0"/>
      <w:marTop w:val="0"/>
      <w:marBottom w:val="0"/>
      <w:divBdr>
        <w:top w:val="none" w:sz="0" w:space="0" w:color="auto"/>
        <w:left w:val="none" w:sz="0" w:space="0" w:color="auto"/>
        <w:bottom w:val="none" w:sz="0" w:space="0" w:color="auto"/>
        <w:right w:val="none" w:sz="0" w:space="0" w:color="auto"/>
      </w:divBdr>
      <w:divsChild>
        <w:div w:id="2104059474">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3990</Words>
  <Characters>22747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Hisham Ramadan</dc:creator>
  <cp:lastModifiedBy>Ahmed</cp:lastModifiedBy>
  <cp:revision>2</cp:revision>
  <dcterms:created xsi:type="dcterms:W3CDTF">2018-07-17T15:15:00Z</dcterms:created>
  <dcterms:modified xsi:type="dcterms:W3CDTF">2018-07-17T15:15:00Z</dcterms:modified>
</cp:coreProperties>
</file>